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CF887">
      <w:pPr>
        <w:adjustRightInd w:val="0"/>
        <w:snapToGrid w:val="0"/>
        <w:spacing w:line="560" w:lineRule="exact"/>
        <w:outlineLvl w:val="0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附件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kern w:val="0"/>
          <w:sz w:val="32"/>
          <w:szCs w:val="32"/>
        </w:rPr>
        <w:t>：</w:t>
      </w:r>
    </w:p>
    <w:tbl>
      <w:tblPr>
        <w:tblStyle w:val="22"/>
        <w:tblW w:w="140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740"/>
        <w:gridCol w:w="990"/>
        <w:gridCol w:w="810"/>
        <w:gridCol w:w="10380"/>
        <w:gridCol w:w="703"/>
      </w:tblGrid>
      <w:tr w14:paraId="15527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3377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96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35"/>
                <w:rFonts w:hint="eastAsia" w:ascii="宋体" w:hAnsi="宋体" w:eastAsia="宋体" w:cs="宋体"/>
                <w:b/>
                <w:bCs/>
                <w:i w:val="0"/>
                <w:iCs w:val="0"/>
                <w:lang w:val="en-US" w:eastAsia="zh-CN" w:bidi="ar"/>
              </w:rPr>
            </w:pPr>
            <w:r>
              <w:rPr>
                <w:rStyle w:val="35"/>
                <w:rFonts w:hint="eastAsia" w:ascii="宋体" w:hAnsi="宋体" w:eastAsia="宋体" w:cs="宋体"/>
                <w:b/>
                <w:bCs/>
                <w:i w:val="0"/>
                <w:iCs w:val="0"/>
                <w:lang w:val="en-US" w:eastAsia="zh-CN" w:bidi="ar"/>
              </w:rPr>
              <w:t>关于承接</w:t>
            </w:r>
            <w:r>
              <w:rPr>
                <w:rStyle w:val="35"/>
                <w:rFonts w:hint="eastAsia" w:ascii="宋体" w:hAnsi="宋体" w:cs="宋体"/>
                <w:b/>
                <w:bCs/>
                <w:i w:val="0"/>
                <w:iCs w:val="0"/>
                <w:lang w:val="en-US" w:eastAsia="zh-CN" w:bidi="ar"/>
              </w:rPr>
              <w:t>东安</w:t>
            </w:r>
            <w:bookmarkStart w:id="0" w:name="_GoBack"/>
            <w:bookmarkEnd w:id="0"/>
            <w:r>
              <w:rPr>
                <w:rStyle w:val="35"/>
                <w:rFonts w:hint="eastAsia" w:ascii="宋体" w:hAnsi="宋体" w:eastAsia="宋体" w:cs="宋体"/>
                <w:b/>
                <w:bCs/>
                <w:i w:val="0"/>
                <w:iCs w:val="0"/>
                <w:lang w:val="en-US" w:eastAsia="zh-CN" w:bidi="ar"/>
              </w:rPr>
              <w:t>县农村产权流转交易市场平台建设及</w:t>
            </w:r>
          </w:p>
          <w:p w14:paraId="40DF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35"/>
                <w:rFonts w:hint="eastAsia" w:ascii="宋体" w:hAnsi="宋体" w:eastAsia="宋体" w:cs="宋体"/>
                <w:b/>
                <w:bCs/>
                <w:i w:val="0"/>
                <w:iCs w:val="0"/>
                <w:lang w:val="en-US" w:eastAsia="zh-CN" w:bidi="ar"/>
              </w:rPr>
              <w:t>管理运营</w:t>
            </w:r>
            <w:r>
              <w:rPr>
                <w:rStyle w:val="35"/>
                <w:rFonts w:hint="eastAsia" w:ascii="宋体" w:hAnsi="宋体" w:eastAsia="宋体" w:cs="宋体"/>
                <w:b/>
                <w:bCs/>
                <w:lang w:val="en-US" w:eastAsia="zh-CN" w:bidi="ar"/>
              </w:rPr>
              <w:t>第三方服务机构遴选评分细则表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3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35"/>
                <w:rFonts w:hint="eastAsia" w:ascii="宋体" w:hAnsi="宋体" w:eastAsia="宋体" w:cs="宋体"/>
                <w:i w:val="0"/>
                <w:iCs w:val="0"/>
                <w:lang w:val="en-US" w:eastAsia="zh-CN" w:bidi="ar"/>
              </w:rPr>
            </w:pPr>
          </w:p>
        </w:tc>
      </w:tr>
      <w:tr w14:paraId="65C06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1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Style w:val="36"/>
                <w:rFonts w:hint="eastAsia" w:ascii="宋体" w:hAnsi="宋体" w:eastAsia="宋体" w:cs="宋体"/>
                <w:b/>
                <w:bCs/>
                <w:lang w:val="en-US" w:eastAsia="zh-CN" w:bidi="ar"/>
              </w:rPr>
              <w:br w:type="textWrapping"/>
            </w:r>
            <w:r>
              <w:rPr>
                <w:rStyle w:val="37"/>
                <w:rFonts w:hint="eastAsia" w:ascii="宋体" w:hAnsi="宋体" w:eastAsia="宋体" w:cs="宋体"/>
                <w:b/>
                <w:bCs/>
                <w:lang w:val="en-US" w:eastAsia="zh-CN" w:bidi="ar"/>
              </w:rPr>
              <w:t>号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FB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评审因素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6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计分因素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E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基准</w:t>
            </w:r>
            <w:r>
              <w:rPr>
                <w:rStyle w:val="36"/>
                <w:rFonts w:hint="eastAsia" w:ascii="宋体" w:hAnsi="宋体" w:eastAsia="宋体" w:cs="宋体"/>
                <w:b/>
                <w:bCs/>
                <w:lang w:val="en-US" w:eastAsia="zh-CN" w:bidi="ar"/>
              </w:rPr>
              <w:br w:type="textWrapping"/>
            </w:r>
            <w:r>
              <w:rPr>
                <w:rStyle w:val="37"/>
                <w:rFonts w:hint="eastAsia" w:ascii="宋体" w:hAnsi="宋体" w:eastAsia="宋体" w:cs="宋体"/>
                <w:b/>
                <w:bCs/>
                <w:lang w:val="en-US" w:eastAsia="zh-CN" w:bidi="ar"/>
              </w:rPr>
              <w:t>分值</w:t>
            </w:r>
          </w:p>
        </w:tc>
        <w:tc>
          <w:tcPr>
            <w:tcW w:w="10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2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2C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 w14:paraId="037AA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B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C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建设方案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D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项目</w:t>
            </w:r>
          </w:p>
          <w:p w14:paraId="6364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理解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C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10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C4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项目背景、目标任务等项目需求理解准确深入，分析透彻，计满分10分，理解欠准确的计5分，不提供的不计分。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909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ED7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4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4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B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F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平台设计方案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8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10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63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功能设计、大数据库及公共组件、平台部署齐全的，计满分10分，每缺1项扣1分，扣完为止。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068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CD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5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6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48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</w:t>
            </w:r>
          </w:p>
          <w:p w14:paraId="1415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E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</w:p>
        </w:tc>
        <w:tc>
          <w:tcPr>
            <w:tcW w:w="10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50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建设内容表述完整，思路清晰，技术路径全面，计满分20分。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每缺1项扣2分，扣完为止。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843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F1C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4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D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运营方案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A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运营</w:t>
            </w:r>
          </w:p>
          <w:p w14:paraId="421D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5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10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25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运营内容表述准确，思路清晰，服务内容全面，计满分15分，每缺1项扣5分，扣完为止。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33D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7C4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B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E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2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运营</w:t>
            </w:r>
          </w:p>
          <w:p w14:paraId="4D5A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模式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8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</w:t>
            </w:r>
          </w:p>
        </w:tc>
        <w:tc>
          <w:tcPr>
            <w:tcW w:w="10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00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运营模式设计合理，思路清晰，可操作性强，计满分15分，可操作性不强的每1项扣5分，扣完为止。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A6F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141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9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4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业绩部分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8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业绩</w:t>
            </w:r>
          </w:p>
          <w:p w14:paraId="1D1B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4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30分</w:t>
            </w:r>
          </w:p>
        </w:tc>
        <w:tc>
          <w:tcPr>
            <w:tcW w:w="10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A2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8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近</w:t>
            </w:r>
            <w:r>
              <w:rPr>
                <w:rStyle w:val="39"/>
                <w:rFonts w:eastAsia="宋体"/>
                <w:lang w:val="en-US" w:eastAsia="zh-CN" w:bidi="ar"/>
              </w:rPr>
              <w:t>3</w:t>
            </w:r>
            <w:r>
              <w:rPr>
                <w:rStyle w:val="38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年以来，具有</w:t>
            </w:r>
            <w:r>
              <w:rPr>
                <w:rStyle w:val="39"/>
                <w:rFonts w:hint="eastAsia" w:eastAsia="宋体"/>
                <w:lang w:val="en-US" w:eastAsia="zh-CN" w:bidi="ar"/>
              </w:rPr>
              <w:t>3</w:t>
            </w:r>
            <w:r>
              <w:rPr>
                <w:rStyle w:val="38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个（含</w:t>
            </w:r>
            <w:r>
              <w:rPr>
                <w:rStyle w:val="39"/>
                <w:rFonts w:hint="eastAsia" w:eastAsia="宋体"/>
                <w:lang w:val="en-US" w:eastAsia="zh-CN" w:bidi="ar"/>
              </w:rPr>
              <w:t>3</w:t>
            </w:r>
            <w:r>
              <w:rPr>
                <w:rStyle w:val="38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个）以上县市级及以上政府单位农村产权流转交易市场</w:t>
            </w:r>
            <w:r>
              <w:rPr>
                <w:rStyle w:val="3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平台</w:t>
            </w:r>
            <w:r>
              <w:rPr>
                <w:rStyle w:val="38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建设</w:t>
            </w:r>
            <w:r>
              <w:rPr>
                <w:rStyle w:val="3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运营</w:t>
            </w:r>
            <w:r>
              <w:rPr>
                <w:rStyle w:val="38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项目业绩的，得</w:t>
            </w:r>
            <w:r>
              <w:rPr>
                <w:rStyle w:val="39"/>
                <w:rFonts w:hint="eastAsia" w:eastAsia="宋体"/>
                <w:lang w:val="en-US" w:eastAsia="zh-CN" w:bidi="ar"/>
              </w:rPr>
              <w:t>30</w:t>
            </w:r>
            <w:r>
              <w:rPr>
                <w:rStyle w:val="38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分，每少一个扣</w:t>
            </w:r>
            <w:r>
              <w:rPr>
                <w:rStyle w:val="39"/>
                <w:rFonts w:hint="eastAsia" w:eastAsia="宋体"/>
                <w:lang w:val="en-US" w:eastAsia="zh-CN" w:bidi="ar"/>
              </w:rPr>
              <w:t>10</w:t>
            </w:r>
            <w:r>
              <w:rPr>
                <w:rStyle w:val="38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分。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895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F13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E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1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381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100分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AEC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9994BE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289E06"/>
    <w:multiLevelType w:val="multilevel"/>
    <w:tmpl w:val="93289E0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pStyle w:val="32"/>
      <w:lvlText w:val="%1.%2.%3.%4.%5."/>
      <w:lvlJc w:val="left"/>
      <w:pPr>
        <w:ind w:left="477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BB1D6B99"/>
    <w:multiLevelType w:val="multilevel"/>
    <w:tmpl w:val="BB1D6B9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771" w:hanging="991"/>
      </w:pPr>
      <w:rPr>
        <w:rFonts w:hint="default"/>
      </w:rPr>
    </w:lvl>
    <w:lvl w:ilvl="5" w:tentative="0">
      <w:start w:val="1"/>
      <w:numFmt w:val="decimal"/>
      <w:pStyle w:val="33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380A622E"/>
    <w:multiLevelType w:val="multilevel"/>
    <w:tmpl w:val="380A622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25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77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55915796"/>
    <w:multiLevelType w:val="multilevel"/>
    <w:tmpl w:val="55915796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10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1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2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3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mZTgwNjI3Zjk0NWZjMDg0ZjIwMWYzYzUyYjY1NDgifQ=="/>
  </w:docVars>
  <w:rsids>
    <w:rsidRoot w:val="675F1A6F"/>
    <w:rsid w:val="00CD02A0"/>
    <w:rsid w:val="00CD7398"/>
    <w:rsid w:val="01CD6A74"/>
    <w:rsid w:val="02010DD9"/>
    <w:rsid w:val="025619C0"/>
    <w:rsid w:val="028D68A0"/>
    <w:rsid w:val="02DB0CF3"/>
    <w:rsid w:val="02E83F8A"/>
    <w:rsid w:val="02FE503E"/>
    <w:rsid w:val="03802DEA"/>
    <w:rsid w:val="03AE7004"/>
    <w:rsid w:val="03BD669B"/>
    <w:rsid w:val="05533F66"/>
    <w:rsid w:val="05B14017"/>
    <w:rsid w:val="05D81214"/>
    <w:rsid w:val="061439B5"/>
    <w:rsid w:val="067A7018"/>
    <w:rsid w:val="06EF0B08"/>
    <w:rsid w:val="07351A40"/>
    <w:rsid w:val="077125EA"/>
    <w:rsid w:val="07DD37FE"/>
    <w:rsid w:val="07E324BF"/>
    <w:rsid w:val="080D0F3C"/>
    <w:rsid w:val="081C0049"/>
    <w:rsid w:val="086805CB"/>
    <w:rsid w:val="093B0595"/>
    <w:rsid w:val="09400B81"/>
    <w:rsid w:val="097539BB"/>
    <w:rsid w:val="09D030C5"/>
    <w:rsid w:val="0A6843EF"/>
    <w:rsid w:val="0A881BEC"/>
    <w:rsid w:val="0AB651E0"/>
    <w:rsid w:val="0ADF14B9"/>
    <w:rsid w:val="0B843FE9"/>
    <w:rsid w:val="0BD23230"/>
    <w:rsid w:val="0C044E8F"/>
    <w:rsid w:val="0DF47A3A"/>
    <w:rsid w:val="0E274C39"/>
    <w:rsid w:val="0ECD6260"/>
    <w:rsid w:val="0EEE5D81"/>
    <w:rsid w:val="0F087E2F"/>
    <w:rsid w:val="0F106E8E"/>
    <w:rsid w:val="0FE60BA7"/>
    <w:rsid w:val="10772D15"/>
    <w:rsid w:val="10AB0A78"/>
    <w:rsid w:val="10B21684"/>
    <w:rsid w:val="118E27F9"/>
    <w:rsid w:val="11B62F21"/>
    <w:rsid w:val="12130980"/>
    <w:rsid w:val="12DE6E73"/>
    <w:rsid w:val="13262B08"/>
    <w:rsid w:val="13494A1C"/>
    <w:rsid w:val="137F62E5"/>
    <w:rsid w:val="138754E6"/>
    <w:rsid w:val="13896766"/>
    <w:rsid w:val="13AE73E5"/>
    <w:rsid w:val="141C27B8"/>
    <w:rsid w:val="143022E6"/>
    <w:rsid w:val="14A348FD"/>
    <w:rsid w:val="14F107C4"/>
    <w:rsid w:val="15A1729E"/>
    <w:rsid w:val="16560429"/>
    <w:rsid w:val="16775FC6"/>
    <w:rsid w:val="169B73AA"/>
    <w:rsid w:val="17087A17"/>
    <w:rsid w:val="1786293D"/>
    <w:rsid w:val="17B553BF"/>
    <w:rsid w:val="17FF65C2"/>
    <w:rsid w:val="18030569"/>
    <w:rsid w:val="18E000B9"/>
    <w:rsid w:val="193C0A0C"/>
    <w:rsid w:val="19496199"/>
    <w:rsid w:val="19BB37D6"/>
    <w:rsid w:val="19E037DA"/>
    <w:rsid w:val="1A094C8B"/>
    <w:rsid w:val="1AD20C3E"/>
    <w:rsid w:val="1AFE6682"/>
    <w:rsid w:val="1B2C3223"/>
    <w:rsid w:val="1BD11CA9"/>
    <w:rsid w:val="1C3761C7"/>
    <w:rsid w:val="1CB709B8"/>
    <w:rsid w:val="1CE105E2"/>
    <w:rsid w:val="1D164857"/>
    <w:rsid w:val="1E027DC4"/>
    <w:rsid w:val="1E2849B3"/>
    <w:rsid w:val="1E391E21"/>
    <w:rsid w:val="1E425642"/>
    <w:rsid w:val="1EBE5C95"/>
    <w:rsid w:val="1EEB3D1B"/>
    <w:rsid w:val="1F453778"/>
    <w:rsid w:val="1FBD74A1"/>
    <w:rsid w:val="1FC67418"/>
    <w:rsid w:val="20EF6BF3"/>
    <w:rsid w:val="2103365B"/>
    <w:rsid w:val="21837B6A"/>
    <w:rsid w:val="22025A0F"/>
    <w:rsid w:val="22BD4DAE"/>
    <w:rsid w:val="22D073AA"/>
    <w:rsid w:val="23226A15"/>
    <w:rsid w:val="23BB3EFF"/>
    <w:rsid w:val="23CB7E8C"/>
    <w:rsid w:val="23EF18BC"/>
    <w:rsid w:val="240F0A1B"/>
    <w:rsid w:val="24237E3B"/>
    <w:rsid w:val="245309F6"/>
    <w:rsid w:val="24D30047"/>
    <w:rsid w:val="268757F6"/>
    <w:rsid w:val="26947DB0"/>
    <w:rsid w:val="27321045"/>
    <w:rsid w:val="274C478C"/>
    <w:rsid w:val="275A14A7"/>
    <w:rsid w:val="27873889"/>
    <w:rsid w:val="27A4786C"/>
    <w:rsid w:val="27CC0162"/>
    <w:rsid w:val="27DC5195"/>
    <w:rsid w:val="285516F9"/>
    <w:rsid w:val="28A42EB8"/>
    <w:rsid w:val="28F95878"/>
    <w:rsid w:val="29186EB1"/>
    <w:rsid w:val="29E005B9"/>
    <w:rsid w:val="2A58161C"/>
    <w:rsid w:val="2A6B7CC8"/>
    <w:rsid w:val="2BA06FF3"/>
    <w:rsid w:val="2CE53C89"/>
    <w:rsid w:val="2CF76876"/>
    <w:rsid w:val="2CFD1A2F"/>
    <w:rsid w:val="2D1502D0"/>
    <w:rsid w:val="2D6C554D"/>
    <w:rsid w:val="2DA306C9"/>
    <w:rsid w:val="2DB5687A"/>
    <w:rsid w:val="2DF81322"/>
    <w:rsid w:val="2E105A82"/>
    <w:rsid w:val="2E6B3166"/>
    <w:rsid w:val="2E9E4040"/>
    <w:rsid w:val="2F04130E"/>
    <w:rsid w:val="2F127609"/>
    <w:rsid w:val="2F1965A0"/>
    <w:rsid w:val="2F207CF8"/>
    <w:rsid w:val="2F486884"/>
    <w:rsid w:val="2F4B59E3"/>
    <w:rsid w:val="2F5623B8"/>
    <w:rsid w:val="30166366"/>
    <w:rsid w:val="30191195"/>
    <w:rsid w:val="30552148"/>
    <w:rsid w:val="30A07FF9"/>
    <w:rsid w:val="312E296E"/>
    <w:rsid w:val="315016D2"/>
    <w:rsid w:val="3198303F"/>
    <w:rsid w:val="333D3EDA"/>
    <w:rsid w:val="342641F0"/>
    <w:rsid w:val="34381722"/>
    <w:rsid w:val="347D3FAD"/>
    <w:rsid w:val="349A049B"/>
    <w:rsid w:val="34B73457"/>
    <w:rsid w:val="34C63832"/>
    <w:rsid w:val="34F9371E"/>
    <w:rsid w:val="3517388F"/>
    <w:rsid w:val="355D5615"/>
    <w:rsid w:val="357C4F4F"/>
    <w:rsid w:val="35B92A45"/>
    <w:rsid w:val="35C92BB0"/>
    <w:rsid w:val="35D24E5E"/>
    <w:rsid w:val="36017EFF"/>
    <w:rsid w:val="361219A9"/>
    <w:rsid w:val="36233D0B"/>
    <w:rsid w:val="3645324E"/>
    <w:rsid w:val="36B6425E"/>
    <w:rsid w:val="36C14130"/>
    <w:rsid w:val="38096119"/>
    <w:rsid w:val="38260312"/>
    <w:rsid w:val="383B00E3"/>
    <w:rsid w:val="39161A70"/>
    <w:rsid w:val="39B70BC0"/>
    <w:rsid w:val="3A206E75"/>
    <w:rsid w:val="3A6F78E2"/>
    <w:rsid w:val="3A7370CA"/>
    <w:rsid w:val="3AA45C94"/>
    <w:rsid w:val="3B4A6B4F"/>
    <w:rsid w:val="3B6C3348"/>
    <w:rsid w:val="3BC3552B"/>
    <w:rsid w:val="3BC75909"/>
    <w:rsid w:val="3C133863"/>
    <w:rsid w:val="3C3E2006"/>
    <w:rsid w:val="3CAE443C"/>
    <w:rsid w:val="3CE02900"/>
    <w:rsid w:val="3CF02D97"/>
    <w:rsid w:val="3DD06CE8"/>
    <w:rsid w:val="3DE07FAF"/>
    <w:rsid w:val="3DFE2CAC"/>
    <w:rsid w:val="3E7E176F"/>
    <w:rsid w:val="3EE9538F"/>
    <w:rsid w:val="3EF82B2E"/>
    <w:rsid w:val="3FF83F6E"/>
    <w:rsid w:val="408D753F"/>
    <w:rsid w:val="41635521"/>
    <w:rsid w:val="41664936"/>
    <w:rsid w:val="421078A8"/>
    <w:rsid w:val="422B5F12"/>
    <w:rsid w:val="422E6022"/>
    <w:rsid w:val="42594C31"/>
    <w:rsid w:val="42644F3D"/>
    <w:rsid w:val="43637F46"/>
    <w:rsid w:val="436E457A"/>
    <w:rsid w:val="43C45933"/>
    <w:rsid w:val="43D55CE5"/>
    <w:rsid w:val="43E3219D"/>
    <w:rsid w:val="442E50FC"/>
    <w:rsid w:val="446B1AFB"/>
    <w:rsid w:val="44FE2F93"/>
    <w:rsid w:val="451D274E"/>
    <w:rsid w:val="463722D9"/>
    <w:rsid w:val="469A60FB"/>
    <w:rsid w:val="47927F60"/>
    <w:rsid w:val="47A2788E"/>
    <w:rsid w:val="47CC640B"/>
    <w:rsid w:val="47E531AC"/>
    <w:rsid w:val="483949C0"/>
    <w:rsid w:val="48B55B9D"/>
    <w:rsid w:val="48C23826"/>
    <w:rsid w:val="494947AA"/>
    <w:rsid w:val="4A8F027C"/>
    <w:rsid w:val="4AC0368A"/>
    <w:rsid w:val="4ADC1553"/>
    <w:rsid w:val="4AE05122"/>
    <w:rsid w:val="4B0F6410"/>
    <w:rsid w:val="4B490899"/>
    <w:rsid w:val="4B6B79D5"/>
    <w:rsid w:val="4BD87EE8"/>
    <w:rsid w:val="4C1F3E2C"/>
    <w:rsid w:val="4D5C32E5"/>
    <w:rsid w:val="4D9F0650"/>
    <w:rsid w:val="4DA02E0F"/>
    <w:rsid w:val="4DBD24AC"/>
    <w:rsid w:val="4E185EF2"/>
    <w:rsid w:val="4E632411"/>
    <w:rsid w:val="4E706E5E"/>
    <w:rsid w:val="4E794F8B"/>
    <w:rsid w:val="4EE61AC2"/>
    <w:rsid w:val="4F5C5D6A"/>
    <w:rsid w:val="4FC52613"/>
    <w:rsid w:val="50A7790A"/>
    <w:rsid w:val="50B123E1"/>
    <w:rsid w:val="50CC322E"/>
    <w:rsid w:val="51707B69"/>
    <w:rsid w:val="51901C3A"/>
    <w:rsid w:val="52235657"/>
    <w:rsid w:val="523402E9"/>
    <w:rsid w:val="52AE6A74"/>
    <w:rsid w:val="52B24437"/>
    <w:rsid w:val="52CA3976"/>
    <w:rsid w:val="532C2461"/>
    <w:rsid w:val="53A27535"/>
    <w:rsid w:val="53F54E3D"/>
    <w:rsid w:val="541E5092"/>
    <w:rsid w:val="54597A45"/>
    <w:rsid w:val="546117B6"/>
    <w:rsid w:val="55334493"/>
    <w:rsid w:val="553454FA"/>
    <w:rsid w:val="555F04ED"/>
    <w:rsid w:val="558A7B9C"/>
    <w:rsid w:val="55AB5C50"/>
    <w:rsid w:val="5609164D"/>
    <w:rsid w:val="563C0C62"/>
    <w:rsid w:val="56580DE3"/>
    <w:rsid w:val="569401CD"/>
    <w:rsid w:val="569F7C20"/>
    <w:rsid w:val="56D40932"/>
    <w:rsid w:val="570C5F21"/>
    <w:rsid w:val="575B7CC1"/>
    <w:rsid w:val="57E94C56"/>
    <w:rsid w:val="58285D10"/>
    <w:rsid w:val="58790998"/>
    <w:rsid w:val="58A24540"/>
    <w:rsid w:val="58E057DB"/>
    <w:rsid w:val="58EA5F4A"/>
    <w:rsid w:val="597A0602"/>
    <w:rsid w:val="598D4A64"/>
    <w:rsid w:val="59D110BD"/>
    <w:rsid w:val="59DC2A8B"/>
    <w:rsid w:val="59E128FD"/>
    <w:rsid w:val="59F75AC8"/>
    <w:rsid w:val="5A096895"/>
    <w:rsid w:val="5A3655C8"/>
    <w:rsid w:val="5A4312CF"/>
    <w:rsid w:val="5A5C40C7"/>
    <w:rsid w:val="5AAD15AF"/>
    <w:rsid w:val="5AB44DC7"/>
    <w:rsid w:val="5B6F3E11"/>
    <w:rsid w:val="5BB734A0"/>
    <w:rsid w:val="5C543A81"/>
    <w:rsid w:val="5C64336A"/>
    <w:rsid w:val="5C6519F1"/>
    <w:rsid w:val="5CA35589"/>
    <w:rsid w:val="5CA375A1"/>
    <w:rsid w:val="5CD0766A"/>
    <w:rsid w:val="5CD24E91"/>
    <w:rsid w:val="5D3C5AD3"/>
    <w:rsid w:val="5E3539DA"/>
    <w:rsid w:val="5E5434FC"/>
    <w:rsid w:val="5EEA0359"/>
    <w:rsid w:val="5F1B46FB"/>
    <w:rsid w:val="5F681F9B"/>
    <w:rsid w:val="5F6F365C"/>
    <w:rsid w:val="5F7D09D4"/>
    <w:rsid w:val="5FBE49DD"/>
    <w:rsid w:val="5FD83D25"/>
    <w:rsid w:val="5FF61C87"/>
    <w:rsid w:val="60335C84"/>
    <w:rsid w:val="60912452"/>
    <w:rsid w:val="6093546B"/>
    <w:rsid w:val="61553AEE"/>
    <w:rsid w:val="61FB2682"/>
    <w:rsid w:val="620547C8"/>
    <w:rsid w:val="62373628"/>
    <w:rsid w:val="62517166"/>
    <w:rsid w:val="632A2538"/>
    <w:rsid w:val="640235F4"/>
    <w:rsid w:val="649C5B68"/>
    <w:rsid w:val="6700098C"/>
    <w:rsid w:val="67482A70"/>
    <w:rsid w:val="675F1A6F"/>
    <w:rsid w:val="67B64405"/>
    <w:rsid w:val="68354087"/>
    <w:rsid w:val="688967D2"/>
    <w:rsid w:val="68926E3E"/>
    <w:rsid w:val="68A66C14"/>
    <w:rsid w:val="6A507012"/>
    <w:rsid w:val="6A6C514C"/>
    <w:rsid w:val="6A747A0F"/>
    <w:rsid w:val="6A954BFA"/>
    <w:rsid w:val="6ADE691F"/>
    <w:rsid w:val="6B6726FA"/>
    <w:rsid w:val="6B7314AF"/>
    <w:rsid w:val="6B7762BE"/>
    <w:rsid w:val="6BC82259"/>
    <w:rsid w:val="6BEF6F86"/>
    <w:rsid w:val="6CB10AAD"/>
    <w:rsid w:val="6CC70147"/>
    <w:rsid w:val="6D000701"/>
    <w:rsid w:val="6D0144DE"/>
    <w:rsid w:val="6D7B36C2"/>
    <w:rsid w:val="6EB2644E"/>
    <w:rsid w:val="6EB46ADD"/>
    <w:rsid w:val="6FD97AFD"/>
    <w:rsid w:val="708700F8"/>
    <w:rsid w:val="713275AC"/>
    <w:rsid w:val="718751FC"/>
    <w:rsid w:val="71A25CF6"/>
    <w:rsid w:val="71E66A68"/>
    <w:rsid w:val="720D1702"/>
    <w:rsid w:val="724C393A"/>
    <w:rsid w:val="72BE444A"/>
    <w:rsid w:val="72F57384"/>
    <w:rsid w:val="73F743CE"/>
    <w:rsid w:val="75555B94"/>
    <w:rsid w:val="758F4893"/>
    <w:rsid w:val="75F015FD"/>
    <w:rsid w:val="766B1BE1"/>
    <w:rsid w:val="76DE06A3"/>
    <w:rsid w:val="76DF30D9"/>
    <w:rsid w:val="779D33B3"/>
    <w:rsid w:val="78F9683F"/>
    <w:rsid w:val="79BC6F5A"/>
    <w:rsid w:val="79F93BD2"/>
    <w:rsid w:val="7A6E41EE"/>
    <w:rsid w:val="7B11002F"/>
    <w:rsid w:val="7B7A39CD"/>
    <w:rsid w:val="7B8465F9"/>
    <w:rsid w:val="7B8F7E19"/>
    <w:rsid w:val="7BD75949"/>
    <w:rsid w:val="7BD9285A"/>
    <w:rsid w:val="7BF21483"/>
    <w:rsid w:val="7C8D1F53"/>
    <w:rsid w:val="7D79278D"/>
    <w:rsid w:val="7DC21EE8"/>
    <w:rsid w:val="7DC71AD0"/>
    <w:rsid w:val="7DD81011"/>
    <w:rsid w:val="7E415814"/>
    <w:rsid w:val="7E6E097F"/>
    <w:rsid w:val="7EFA55CB"/>
    <w:rsid w:val="7EFE16B6"/>
    <w:rsid w:val="7F4C17C1"/>
    <w:rsid w:val="7F7B0381"/>
    <w:rsid w:val="7F92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0"/>
    <w:pPr>
      <w:spacing w:before="0" w:beforeAutospacing="1" w:after="0" w:afterAutospacing="1" w:line="360" w:lineRule="auto"/>
      <w:jc w:val="left"/>
      <w:outlineLvl w:val="0"/>
    </w:pPr>
    <w:rPr>
      <w:rFonts w:hint="eastAsia" w:ascii="宋体" w:hAnsi="宋体" w:eastAsia="宋体" w:cs="宋体"/>
      <w:b/>
      <w:bCs/>
      <w:kern w:val="44"/>
      <w:sz w:val="32"/>
      <w:szCs w:val="48"/>
      <w:lang w:bidi="ar"/>
    </w:rPr>
  </w:style>
  <w:style w:type="paragraph" w:styleId="4">
    <w:name w:val="heading 2"/>
    <w:basedOn w:val="1"/>
    <w:next w:val="1"/>
    <w:link w:val="30"/>
    <w:semiHidden/>
    <w:unhideWhenUsed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before="100" w:after="100" w:line="416" w:lineRule="auto"/>
      <w:jc w:val="left"/>
      <w:outlineLvl w:val="1"/>
    </w:pPr>
    <w:rPr>
      <w:rFonts w:ascii="等线 Light" w:hAnsi="等线 Light" w:eastAsia="仿宋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24"/>
    <w:semiHidden/>
    <w:unhideWhenUsed/>
    <w:qFormat/>
    <w:uiPriority w:val="0"/>
    <w:pPr>
      <w:keepNext/>
      <w:keepLines/>
      <w:pBdr>
        <w:top w:val="none" w:color="FFFFFF" w:sz="0" w:space="1"/>
        <w:left w:val="none" w:color="auto" w:sz="0" w:space="4"/>
        <w:bottom w:val="none" w:color="auto" w:sz="0" w:space="1"/>
        <w:right w:val="none" w:color="auto" w:sz="0" w:space="4"/>
      </w:pBdr>
      <w:shd w:val="clear" w:color="999999" w:fill="auto"/>
      <w:snapToGrid w:val="0"/>
      <w:spacing w:after="20" w:afterLines="20" w:line="240" w:lineRule="auto"/>
      <w:ind w:left="0" w:leftChars="0" w:firstLine="0"/>
      <w:jc w:val="left"/>
      <w:textAlignment w:val="center"/>
      <w:outlineLvl w:val="2"/>
    </w:pPr>
    <w:rPr>
      <w:rFonts w:ascii="Arial" w:hAnsi="Arial" w:eastAsia="仿宋" w:cs="Times New Roman"/>
      <w:b/>
      <w:sz w:val="30"/>
      <w:szCs w:val="28"/>
    </w:rPr>
  </w:style>
  <w:style w:type="paragraph" w:styleId="6">
    <w:name w:val="heading 4"/>
    <w:basedOn w:val="7"/>
    <w:next w:val="1"/>
    <w:link w:val="31"/>
    <w:semiHidden/>
    <w:unhideWhenUsed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333333" w:sz="0" w:space="1"/>
        <w:right w:val="none" w:color="auto" w:sz="0" w:space="4"/>
      </w:pBdr>
      <w:shd w:val="clear" w:color="999999" w:fill="auto"/>
      <w:snapToGrid w:val="0"/>
      <w:spacing w:before="10" w:beforeLines="10" w:after="5" w:afterLines="5" w:line="360" w:lineRule="auto"/>
      <w:ind w:left="0" w:leftChars="0" w:firstLine="0"/>
      <w:jc w:val="left"/>
      <w:textAlignment w:val="center"/>
      <w:outlineLvl w:val="3"/>
    </w:pPr>
    <w:rPr>
      <w:rFonts w:ascii="Arial" w:hAnsi="Arial" w:eastAsia="仿宋" w:cs="Times New Roman"/>
      <w:b/>
      <w:sz w:val="24"/>
    </w:rPr>
  </w:style>
  <w:style w:type="paragraph" w:styleId="8">
    <w:name w:val="heading 5"/>
    <w:basedOn w:val="9"/>
    <w:next w:val="1"/>
    <w:link w:val="34"/>
    <w:semiHidden/>
    <w:unhideWhenUsed/>
    <w:qFormat/>
    <w:uiPriority w:val="0"/>
    <w:pPr>
      <w:keepNext/>
      <w:keepLines/>
      <w:numPr>
        <w:ilvl w:val="4"/>
        <w:numId w:val="1"/>
      </w:numPr>
      <w:pBdr>
        <w:top w:val="none" w:color="auto" w:sz="0" w:space="1"/>
        <w:left w:val="none" w:color="auto" w:sz="0" w:space="4"/>
        <w:bottom w:val="thinThickSmallGap" w:color="auto" w:sz="24" w:space="1"/>
        <w:right w:val="none" w:color="auto" w:sz="0" w:space="4"/>
      </w:pBdr>
      <w:spacing w:before="60" w:beforeLines="0" w:beforeAutospacing="0" w:after="60" w:afterLines="0" w:afterAutospacing="0" w:line="360" w:lineRule="auto"/>
      <w:ind w:left="0" w:leftChars="0" w:firstLine="402"/>
      <w:outlineLvl w:val="4"/>
    </w:pPr>
    <w:rPr>
      <w:rFonts w:ascii="Times New Roman" w:hAnsi="Times New Roman" w:eastAsia="黑体" w:cs="Times New Roman"/>
      <w:b/>
      <w:sz w:val="24"/>
      <w:szCs w:val="21"/>
    </w:rPr>
  </w:style>
  <w:style w:type="paragraph" w:styleId="10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pBdr>
        <w:top w:val="none" w:color="auto" w:sz="0" w:space="1"/>
        <w:left w:val="none" w:color="auto" w:sz="0" w:space="4"/>
        <w:bottom w:val="thinThickSmallGap" w:color="auto" w:sz="24" w:space="1"/>
        <w:right w:val="none" w:color="auto" w:sz="0" w:space="4"/>
      </w:pBdr>
      <w:tabs>
        <w:tab w:val="left" w:pos="1440"/>
      </w:tabs>
      <w:spacing w:beforeLines="0" w:beforeAutospacing="0" w:afterLines="0" w:afterAutospacing="0" w:line="360" w:lineRule="auto"/>
      <w:ind w:left="0" w:firstLine="402"/>
      <w:jc w:val="left"/>
      <w:outlineLvl w:val="5"/>
    </w:pPr>
    <w:rPr>
      <w:rFonts w:ascii="Arial" w:hAnsi="Arial" w:eastAsia="黑体" w:cs="Times New Roman"/>
      <w:sz w:val="24"/>
    </w:rPr>
  </w:style>
  <w:style w:type="paragraph" w:styleId="11">
    <w:name w:val="heading 7"/>
    <w:basedOn w:val="1"/>
    <w:next w:val="1"/>
    <w:link w:val="26"/>
    <w:semiHidden/>
    <w:unhideWhenUsed/>
    <w:qFormat/>
    <w:uiPriority w:val="0"/>
    <w:pPr>
      <w:keepNext/>
      <w:keepLines/>
      <w:numPr>
        <w:ilvl w:val="6"/>
        <w:numId w:val="1"/>
      </w:numPr>
      <w:pBdr>
        <w:top w:val="none" w:color="auto" w:sz="0" w:space="1"/>
        <w:left w:val="none" w:color="auto" w:sz="0" w:space="4"/>
        <w:bottom w:val="thinThickSmallGap" w:color="auto" w:sz="24" w:space="1"/>
        <w:right w:val="none" w:color="auto" w:sz="0" w:space="4"/>
      </w:pBdr>
      <w:tabs>
        <w:tab w:val="left" w:pos="2520"/>
      </w:tabs>
      <w:spacing w:beforeLines="0" w:beforeAutospacing="0" w:afterLines="0" w:afterAutospacing="0" w:line="360" w:lineRule="auto"/>
      <w:ind w:left="0" w:firstLine="402"/>
      <w:outlineLvl w:val="6"/>
    </w:pPr>
    <w:rPr>
      <w:rFonts w:ascii="Calibri" w:hAnsi="Calibri" w:eastAsia="黑体" w:cs="Times New Roman"/>
      <w:sz w:val="24"/>
    </w:rPr>
  </w:style>
  <w:style w:type="paragraph" w:styleId="12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pBdr>
        <w:top w:val="none" w:color="auto" w:sz="0" w:space="1"/>
        <w:left w:val="none" w:color="auto" w:sz="0" w:space="4"/>
        <w:bottom w:val="thinThickSmallGap" w:color="auto" w:sz="24" w:space="1"/>
        <w:right w:val="none" w:color="auto" w:sz="0" w:space="4"/>
      </w:pBdr>
      <w:tabs>
        <w:tab w:val="left" w:pos="1440"/>
      </w:tabs>
      <w:spacing w:beforeLines="0" w:beforeAutospacing="0" w:afterLines="0" w:afterAutospacing="0" w:line="360" w:lineRule="auto"/>
      <w:ind w:left="0" w:firstLine="402"/>
      <w:outlineLvl w:val="7"/>
    </w:pPr>
    <w:rPr>
      <w:rFonts w:ascii="Arial" w:hAnsi="Arial" w:eastAsia="黑体"/>
      <w:b/>
      <w:sz w:val="24"/>
    </w:rPr>
  </w:style>
  <w:style w:type="paragraph" w:styleId="13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semiHidden/>
    <w:qFormat/>
    <w:uiPriority w:val="0"/>
  </w:style>
  <w:style w:type="table" w:default="1" w:styleId="2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</w:rPr>
  </w:style>
  <w:style w:type="paragraph" w:styleId="7">
    <w:name w:val="toc 4"/>
    <w:basedOn w:val="1"/>
    <w:next w:val="1"/>
    <w:qFormat/>
    <w:uiPriority w:val="0"/>
    <w:pPr>
      <w:ind w:left="1260" w:leftChars="600"/>
    </w:pPr>
  </w:style>
  <w:style w:type="paragraph" w:styleId="9">
    <w:name w:val="toc 5"/>
    <w:basedOn w:val="1"/>
    <w:next w:val="1"/>
    <w:qFormat/>
    <w:uiPriority w:val="0"/>
    <w:pPr>
      <w:ind w:left="1680" w:leftChars="800"/>
    </w:pPr>
  </w:style>
  <w:style w:type="paragraph" w:styleId="14">
    <w:name w:val="toc 7"/>
    <w:basedOn w:val="1"/>
    <w:next w:val="1"/>
    <w:qFormat/>
    <w:uiPriority w:val="0"/>
    <w:pPr>
      <w:ind w:left="2520" w:leftChars="1200"/>
    </w:pPr>
  </w:style>
  <w:style w:type="paragraph" w:styleId="15">
    <w:name w:val="Body Text"/>
    <w:basedOn w:val="1"/>
    <w:qFormat/>
    <w:uiPriority w:val="0"/>
    <w:pPr>
      <w:spacing w:after="120" w:afterLines="0" w:afterAutospacing="0"/>
    </w:pPr>
  </w:style>
  <w:style w:type="paragraph" w:styleId="16">
    <w:name w:val="toc 3"/>
    <w:basedOn w:val="1"/>
    <w:next w:val="1"/>
    <w:qFormat/>
    <w:uiPriority w:val="0"/>
    <w:pPr>
      <w:ind w:left="840" w:leftChars="400"/>
    </w:p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toc 1"/>
    <w:basedOn w:val="1"/>
    <w:next w:val="1"/>
    <w:qFormat/>
    <w:uiPriority w:val="0"/>
  </w:style>
  <w:style w:type="paragraph" w:styleId="19">
    <w:name w:val="toc 6"/>
    <w:basedOn w:val="1"/>
    <w:next w:val="1"/>
    <w:qFormat/>
    <w:uiPriority w:val="0"/>
    <w:pPr>
      <w:ind w:left="2100" w:leftChars="1000"/>
    </w:pPr>
  </w:style>
  <w:style w:type="paragraph" w:styleId="20">
    <w:name w:val="toc 2"/>
    <w:basedOn w:val="1"/>
    <w:next w:val="1"/>
    <w:qFormat/>
    <w:uiPriority w:val="0"/>
    <w:pPr>
      <w:ind w:left="420" w:leftChars="200"/>
    </w:pPr>
  </w:style>
  <w:style w:type="paragraph" w:styleId="21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24">
    <w:name w:val="标题 3 Char"/>
    <w:link w:val="5"/>
    <w:qFormat/>
    <w:uiPriority w:val="0"/>
    <w:rPr>
      <w:rFonts w:ascii="Arial" w:hAnsi="Arial" w:eastAsia="仿宋" w:cs="Times New Roman"/>
      <w:b/>
      <w:snapToGrid w:val="0"/>
      <w:kern w:val="10"/>
      <w:sz w:val="30"/>
      <w:szCs w:val="22"/>
    </w:rPr>
  </w:style>
  <w:style w:type="paragraph" w:customStyle="1" w:styleId="25">
    <w:name w:val="标题5"/>
    <w:basedOn w:val="9"/>
    <w:next w:val="1"/>
    <w:qFormat/>
    <w:uiPriority w:val="0"/>
    <w:pPr>
      <w:keepNext/>
      <w:keepLines/>
      <w:numPr>
        <w:ilvl w:val="1"/>
        <w:numId w:val="2"/>
      </w:numPr>
      <w:pBdr>
        <w:top w:val="none" w:color="auto" w:sz="0" w:space="1"/>
        <w:left w:val="none" w:color="auto" w:sz="0" w:space="4"/>
        <w:bottom w:val="thinThickSmallGap" w:color="auto" w:sz="24" w:space="1"/>
        <w:right w:val="none" w:color="auto" w:sz="0" w:space="4"/>
      </w:pBdr>
      <w:spacing w:beforeLines="0" w:afterLines="0" w:line="360" w:lineRule="auto"/>
      <w:ind w:left="0" w:leftChars="0" w:firstLine="0"/>
      <w:jc w:val="left"/>
      <w:outlineLvl w:val="4"/>
    </w:pPr>
    <w:rPr>
      <w:rFonts w:hint="eastAsia" w:ascii="宋体" w:hAnsi="宋体" w:eastAsia="宋体" w:cs="宋体"/>
      <w:b/>
      <w:bCs/>
      <w:sz w:val="24"/>
    </w:rPr>
  </w:style>
  <w:style w:type="character" w:customStyle="1" w:styleId="26">
    <w:name w:val="标题 7 Char"/>
    <w:link w:val="11"/>
    <w:qFormat/>
    <w:uiPriority w:val="0"/>
    <w:rPr>
      <w:rFonts w:ascii="Calibri" w:hAnsi="Calibri" w:eastAsia="黑体" w:cs="Times New Roman"/>
      <w:sz w:val="24"/>
    </w:rPr>
  </w:style>
  <w:style w:type="character" w:customStyle="1" w:styleId="27">
    <w:name w:val="标题 1 Char"/>
    <w:link w:val="3"/>
    <w:qFormat/>
    <w:uiPriority w:val="0"/>
    <w:rPr>
      <w:rFonts w:ascii="宋体" w:hAnsi="宋体" w:eastAsia="宋体" w:cs="宋体"/>
      <w:b/>
      <w:snapToGrid w:val="0"/>
      <w:kern w:val="0"/>
      <w:sz w:val="32"/>
      <w:szCs w:val="22"/>
      <w:lang w:eastAsia="en-US"/>
    </w:rPr>
  </w:style>
  <w:style w:type="paragraph" w:customStyle="1" w:styleId="28">
    <w:name w:val="目录1"/>
    <w:basedOn w:val="1"/>
    <w:next w:val="1"/>
    <w:link w:val="29"/>
    <w:qFormat/>
    <w:uiPriority w:val="0"/>
    <w:pPr>
      <w:keepNext/>
      <w:keepLines/>
      <w:pBdr>
        <w:top w:val="none" w:color="auto" w:sz="0" w:space="1"/>
        <w:left w:val="none" w:color="auto" w:sz="0" w:space="4"/>
        <w:bottom w:val="thinThickSmallGap" w:color="auto" w:sz="24" w:space="1"/>
        <w:right w:val="none" w:color="auto" w:sz="0" w:space="4"/>
      </w:pBdr>
      <w:spacing w:beforeLines="0" w:afterLines="0" w:line="360" w:lineRule="auto"/>
      <w:jc w:val="left"/>
      <w:outlineLvl w:val="0"/>
    </w:pPr>
    <w:rPr>
      <w:rFonts w:hint="eastAsia" w:ascii="Arial" w:hAnsi="Arial" w:eastAsia="黑体"/>
      <w:b/>
      <w:sz w:val="24"/>
    </w:rPr>
  </w:style>
  <w:style w:type="character" w:customStyle="1" w:styleId="29">
    <w:name w:val="目录1 Char"/>
    <w:link w:val="28"/>
    <w:qFormat/>
    <w:uiPriority w:val="0"/>
    <w:rPr>
      <w:rFonts w:hint="eastAsia" w:ascii="Arial" w:hAnsi="Arial" w:eastAsia="黑体"/>
      <w:b/>
      <w:sz w:val="24"/>
    </w:rPr>
  </w:style>
  <w:style w:type="character" w:customStyle="1" w:styleId="30">
    <w:name w:val="标题 2 Char"/>
    <w:link w:val="4"/>
    <w:qFormat/>
    <w:uiPriority w:val="0"/>
    <w:rPr>
      <w:rFonts w:ascii="等线 Light" w:hAnsi="等线 Light" w:eastAsia="仿宋" w:cs="Times New Roman"/>
      <w:b/>
      <w:snapToGrid w:val="0"/>
      <w:sz w:val="32"/>
      <w:szCs w:val="22"/>
      <w:lang w:eastAsia="en-US"/>
    </w:rPr>
  </w:style>
  <w:style w:type="character" w:customStyle="1" w:styleId="31">
    <w:name w:val="标题 4 Char"/>
    <w:link w:val="6"/>
    <w:qFormat/>
    <w:uiPriority w:val="0"/>
    <w:rPr>
      <w:rFonts w:ascii="Arial" w:hAnsi="Arial" w:eastAsia="仿宋" w:cs="Times New Roman"/>
      <w:b/>
      <w:bCs/>
      <w:sz w:val="24"/>
      <w:szCs w:val="22"/>
    </w:rPr>
  </w:style>
  <w:style w:type="paragraph" w:customStyle="1" w:styleId="32">
    <w:name w:val="标题6"/>
    <w:basedOn w:val="19"/>
    <w:next w:val="1"/>
    <w:qFormat/>
    <w:uiPriority w:val="0"/>
    <w:pPr>
      <w:keepNext/>
      <w:keepLines/>
      <w:numPr>
        <w:ilvl w:val="4"/>
        <w:numId w:val="3"/>
      </w:numPr>
      <w:pBdr>
        <w:top w:val="none" w:color="auto" w:sz="0" w:space="1"/>
        <w:left w:val="none" w:color="auto" w:sz="0" w:space="4"/>
        <w:bottom w:val="thinThickSmallGap" w:color="auto" w:sz="24" w:space="1"/>
        <w:right w:val="none" w:color="auto" w:sz="0" w:space="4"/>
      </w:pBdr>
      <w:spacing w:beforeLines="0" w:afterLines="0" w:line="360" w:lineRule="auto"/>
      <w:ind w:left="992" w:leftChars="0" w:hanging="992"/>
      <w:jc w:val="left"/>
      <w:outlineLvl w:val="5"/>
    </w:pPr>
    <w:rPr>
      <w:rFonts w:hint="eastAsia" w:ascii="宋体" w:hAnsi="宋体" w:eastAsia="宋体" w:cs="宋体"/>
      <w:b/>
      <w:sz w:val="24"/>
    </w:rPr>
  </w:style>
  <w:style w:type="paragraph" w:customStyle="1" w:styleId="33">
    <w:name w:val="标题7"/>
    <w:basedOn w:val="14"/>
    <w:next w:val="1"/>
    <w:qFormat/>
    <w:uiPriority w:val="0"/>
    <w:pPr>
      <w:keepNext/>
      <w:keepLines/>
      <w:numPr>
        <w:ilvl w:val="5"/>
        <w:numId w:val="4"/>
      </w:numPr>
      <w:pBdr>
        <w:top w:val="none" w:color="auto" w:sz="0" w:space="1"/>
        <w:left w:val="none" w:color="auto" w:sz="0" w:space="4"/>
        <w:bottom w:val="thinThickSmallGap" w:color="auto" w:sz="24" w:space="1"/>
        <w:right w:val="none" w:color="auto" w:sz="0" w:space="4"/>
      </w:pBdr>
      <w:spacing w:beforeLines="0" w:afterLines="0" w:line="360" w:lineRule="auto"/>
      <w:ind w:left="0" w:leftChars="0" w:firstLine="0"/>
      <w:jc w:val="left"/>
      <w:outlineLvl w:val="6"/>
    </w:pPr>
    <w:rPr>
      <w:rFonts w:hint="eastAsia" w:ascii="宋体" w:hAnsi="宋体" w:eastAsia="宋体" w:cs="宋体"/>
      <w:b/>
      <w:sz w:val="24"/>
    </w:rPr>
  </w:style>
  <w:style w:type="character" w:customStyle="1" w:styleId="34">
    <w:name w:val="标题 5 Char"/>
    <w:link w:val="8"/>
    <w:qFormat/>
    <w:uiPriority w:val="0"/>
    <w:rPr>
      <w:rFonts w:ascii="Times New Roman" w:hAnsi="Times New Roman" w:eastAsia="黑体" w:cs="Times New Roman"/>
      <w:b/>
      <w:sz w:val="24"/>
      <w:szCs w:val="21"/>
    </w:rPr>
  </w:style>
  <w:style w:type="character" w:customStyle="1" w:styleId="35">
    <w:name w:val="font31"/>
    <w:basedOn w:val="23"/>
    <w:qFormat/>
    <w:uiPriority w:val="0"/>
    <w:rPr>
      <w:rFonts w:hint="eastAsia" w:ascii="宋体" w:hAnsi="宋体" w:eastAsia="宋体" w:cs="宋体"/>
      <w:b/>
      <w:bCs/>
      <w:color w:val="000000"/>
      <w:sz w:val="30"/>
      <w:szCs w:val="30"/>
      <w:u w:val="none"/>
    </w:rPr>
  </w:style>
  <w:style w:type="character" w:customStyle="1" w:styleId="36">
    <w:name w:val="font101"/>
    <w:basedOn w:val="2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41"/>
    <w:basedOn w:val="23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38">
    <w:name w:val="font112"/>
    <w:basedOn w:val="2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9">
    <w:name w:val="font21"/>
    <w:basedOn w:val="2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414</Characters>
  <Lines>0</Lines>
  <Paragraphs>0</Paragraphs>
  <TotalTime>1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2022-10-18T08:06:00Z</dcterms:created>
  <dc:creator>电击小子</dc:creator>
  <cp:lastModifiedBy>Administrator</cp:lastModifiedBy>
  <dcterms:modified xsi:type="dcterms:W3CDTF">2026-07-07T03:05:09Z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FBCC74DC422F4034ACFE18F61F7CB2D6</vt:lpwstr>
  </property>
  <property fmtid="{D5CDD505-2E9C-101B-9397-08002B2CF9AE}" pid="4" name="KSOTemplateDocerSaveRecord">
    <vt:lpwstr>eyJoZGlkIjoiYTcxYmM4M2RhNTg0NzhhZWFmNjMzODUzNmUyMTI4YWMifQ==</vt:lpwstr>
  </property>
</Properties>
</file>