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eastAsia="仿宋_GB2312"/>
          <w:b/>
          <w:bCs/>
          <w:sz w:val="52"/>
          <w:szCs w:val="52"/>
        </w:rPr>
      </w:pPr>
      <w:r>
        <w:rPr>
          <w:rFonts w:hint="eastAsia" w:ascii="黑体" w:hAnsi="黑体" w:eastAsia="黑体" w:cs="黑体"/>
          <w:b/>
          <w:bCs/>
          <w:sz w:val="52"/>
          <w:szCs w:val="52"/>
          <w:lang w:val="en-US" w:eastAsia="zh-CN"/>
        </w:rPr>
        <w:t>2023年</w:t>
      </w:r>
      <w:r>
        <w:rPr>
          <w:rFonts w:hint="eastAsia" w:ascii="黑体" w:hAnsi="黑体" w:eastAsia="黑体" w:cs="黑体"/>
          <w:b/>
          <w:bCs/>
          <w:sz w:val="52"/>
          <w:szCs w:val="52"/>
        </w:rPr>
        <w:t>财政局班子</w:t>
      </w:r>
      <w:r>
        <w:rPr>
          <w:rFonts w:hint="eastAsia" w:ascii="黑体" w:hAnsi="黑体" w:eastAsia="黑体" w:cs="黑体"/>
          <w:b/>
          <w:bCs/>
          <w:sz w:val="52"/>
          <w:szCs w:val="52"/>
          <w:lang w:eastAsia="zh-CN"/>
        </w:rPr>
        <w:t>成员分</w:t>
      </w:r>
      <w:r>
        <w:rPr>
          <w:rFonts w:hint="eastAsia" w:ascii="黑体" w:hAnsi="黑体" w:eastAsia="黑体" w:cs="黑体"/>
          <w:b/>
          <w:bCs/>
          <w:sz w:val="52"/>
          <w:szCs w:val="52"/>
        </w:rPr>
        <w:t>工情况</w:t>
      </w:r>
    </w:p>
    <w:p>
      <w:pPr>
        <w:rPr>
          <w:rFonts w:hint="eastAsia" w:ascii="宋体" w:hAnsi="宋体" w:eastAsia="宋体" w:cs="宋体"/>
          <w:b/>
          <w:bCs/>
          <w:sz w:val="44"/>
          <w:szCs w:val="44"/>
        </w:rPr>
      </w:pPr>
    </w:p>
    <w:p>
      <w:pP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姓名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职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务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工作分工</w:t>
      </w:r>
    </w:p>
    <w:p>
      <w:pPr>
        <w:ind w:left="3840" w:hanging="3840" w:hangingChars="1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谭  辉    </w:t>
      </w:r>
      <w:r>
        <w:rPr>
          <w:rFonts w:hint="eastAsia" w:ascii="宋体" w:hAnsi="宋体" w:eastAsia="宋体" w:cs="宋体"/>
          <w:sz w:val="32"/>
          <w:szCs w:val="32"/>
        </w:rPr>
        <w:t>书记、局长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32"/>
          <w:szCs w:val="32"/>
        </w:rPr>
        <w:t>负责县财政局全面工作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,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分管财政事务中心、国库支付中心、投资评审中心、预算股</w:t>
      </w:r>
    </w:p>
    <w:p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周  辉  </w:t>
      </w:r>
      <w:r>
        <w:rPr>
          <w:rFonts w:hint="eastAsia" w:ascii="宋体" w:hAnsi="宋体" w:eastAsia="宋体" w:cs="宋体"/>
          <w:sz w:val="32"/>
          <w:szCs w:val="32"/>
        </w:rPr>
        <w:t>县纪委驻财政局纪检组长、</w:t>
      </w:r>
      <w:bookmarkStart w:id="0" w:name="_GoBack"/>
      <w:bookmarkEnd w:id="0"/>
    </w:p>
    <w:p>
      <w:pPr>
        <w:ind w:firstLine="1600" w:firstLineChars="5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党组成员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sz w:val="32"/>
          <w:szCs w:val="32"/>
        </w:rPr>
        <w:t>分管纪检组工作</w:t>
      </w:r>
    </w:p>
    <w:p>
      <w:pPr>
        <w:rPr>
          <w:rFonts w:hint="eastAsia" w:ascii="宋体" w:hAnsi="宋体" w:eastAsia="宋体" w:cs="宋体"/>
          <w:sz w:val="32"/>
          <w:szCs w:val="32"/>
        </w:rPr>
      </w:pPr>
    </w:p>
    <w:p>
      <w:pPr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胡小铁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2"/>
          <w:szCs w:val="32"/>
        </w:rPr>
        <w:t>党组成员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、</w:t>
      </w:r>
      <w:r>
        <w:rPr>
          <w:rFonts w:hint="eastAsia" w:ascii="宋体" w:hAnsi="宋体" w:eastAsia="宋体" w:cs="宋体"/>
          <w:sz w:val="32"/>
          <w:szCs w:val="32"/>
        </w:rPr>
        <w:t>副局长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2"/>
          <w:szCs w:val="32"/>
        </w:rPr>
        <w:t>协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管财政事务中心、</w:t>
      </w:r>
      <w:r>
        <w:rPr>
          <w:rFonts w:hint="eastAsia" w:ascii="宋体" w:hAnsi="宋体" w:eastAsia="宋体" w:cs="宋体"/>
          <w:sz w:val="32"/>
          <w:szCs w:val="32"/>
        </w:rPr>
        <w:t>预算股（绩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效评</w:t>
      </w:r>
    </w:p>
    <w:p>
      <w:pPr>
        <w:ind w:left="3780" w:hanging="5760" w:hangingChars="1800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                       价股），</w:t>
      </w:r>
      <w:r>
        <w:rPr>
          <w:rFonts w:hint="eastAsia" w:ascii="宋体" w:hAnsi="宋体" w:eastAsia="宋体" w:cs="宋体"/>
          <w:sz w:val="32"/>
          <w:szCs w:val="32"/>
        </w:rPr>
        <w:t>分管农业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农村</w:t>
      </w:r>
      <w:r>
        <w:rPr>
          <w:rFonts w:hint="eastAsia" w:ascii="宋体" w:hAnsi="宋体" w:eastAsia="宋体" w:cs="宋体"/>
          <w:sz w:val="32"/>
          <w:szCs w:val="32"/>
        </w:rPr>
        <w:t>股、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教科文股、</w:t>
      </w:r>
    </w:p>
    <w:p>
      <w:pPr>
        <w:ind w:left="5750" w:leftChars="1976" w:hanging="1600" w:hangingChars="500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信息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网络股</w:t>
      </w:r>
      <w:r>
        <w:rPr>
          <w:rFonts w:hint="eastAsia" w:ascii="宋体" w:hAnsi="宋体" w:eastAsia="宋体" w:cs="宋体"/>
          <w:sz w:val="32"/>
          <w:szCs w:val="32"/>
        </w:rPr>
        <w:t>、综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改办、会计股工作</w:t>
      </w:r>
    </w:p>
    <w:p>
      <w:pPr>
        <w:ind w:left="3780" w:hanging="5760" w:hangingChars="1800"/>
        <w:rPr>
          <w:rFonts w:hint="eastAsia" w:ascii="宋体" w:hAnsi="宋体" w:eastAsia="宋体" w:cs="宋体"/>
          <w:sz w:val="32"/>
          <w:szCs w:val="32"/>
        </w:rPr>
      </w:pPr>
    </w:p>
    <w:p>
      <w:pPr>
        <w:ind w:left="3780" w:hanging="5760" w:hangingChars="18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唐北华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2"/>
          <w:szCs w:val="32"/>
        </w:rPr>
        <w:t>党组成员、副局长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32"/>
          <w:szCs w:val="32"/>
        </w:rPr>
        <w:t>协管国库支付中心，分管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人事教育股、</w:t>
      </w:r>
    </w:p>
    <w:p>
      <w:pPr>
        <w:ind w:left="3830" w:leftChars="1824" w:firstLine="0" w:firstLineChars="0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行政政法股、采购办、综合规划</w:t>
      </w:r>
      <w:r>
        <w:rPr>
          <w:rFonts w:hint="eastAsia" w:ascii="宋体" w:hAnsi="宋体" w:eastAsia="宋体" w:cs="宋体"/>
          <w:sz w:val="32"/>
          <w:szCs w:val="32"/>
        </w:rPr>
        <w:t>股、税政法规股、社保股、工青妇、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退休老协工作</w:t>
      </w:r>
    </w:p>
    <w:p>
      <w:pPr>
        <w:ind w:left="3780" w:hanging="5760" w:hangingChars="1800"/>
        <w:rPr>
          <w:rFonts w:hint="eastAsia" w:ascii="宋体" w:hAnsi="宋体" w:eastAsia="宋体" w:cs="宋体"/>
          <w:sz w:val="32"/>
          <w:szCs w:val="32"/>
        </w:rPr>
      </w:pPr>
    </w:p>
    <w:p>
      <w:pPr>
        <w:ind w:left="3780" w:hanging="5760" w:hangingChars="18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郭华勇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2"/>
          <w:szCs w:val="32"/>
        </w:rPr>
        <w:t>党组成员、总会计师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32"/>
          <w:szCs w:val="32"/>
        </w:rPr>
        <w:t>分管办公室、资产管理股、企业</w:t>
      </w:r>
    </w:p>
    <w:p>
      <w:pPr>
        <w:ind w:left="5749" w:leftChars="2128" w:hanging="1280" w:hangingChars="4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股（金融债务股、PPP办公室）、经</w:t>
      </w:r>
    </w:p>
    <w:p>
      <w:pPr>
        <w:ind w:firstLine="3200" w:firstLineChars="10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建股（外经股）、投资评审中心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、监督股</w:t>
      </w:r>
      <w:r>
        <w:rPr>
          <w:rFonts w:hint="eastAsia" w:ascii="宋体" w:hAnsi="宋体" w:eastAsia="宋体" w:cs="宋体"/>
          <w:sz w:val="32"/>
          <w:szCs w:val="32"/>
        </w:rPr>
        <w:t>工作</w:t>
      </w:r>
    </w:p>
    <w:p>
      <w:pPr>
        <w:ind w:firstLine="6080" w:firstLineChars="1900"/>
        <w:rPr>
          <w:rFonts w:hint="eastAsia" w:ascii="宋体" w:hAnsi="宋体" w:eastAsia="宋体" w:cs="宋体"/>
          <w:sz w:val="32"/>
          <w:szCs w:val="32"/>
          <w:lang w:eastAsia="zh-CN"/>
        </w:rPr>
      </w:pPr>
    </w:p>
    <w:p>
      <w:pPr>
        <w:ind w:firstLine="6080" w:firstLineChars="1900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东安县财政局</w:t>
      </w:r>
    </w:p>
    <w:p>
      <w:pPr>
        <w:ind w:firstLine="6400" w:firstLineChars="2000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2023.01.19</w:t>
      </w:r>
    </w:p>
    <w:sectPr>
      <w:pgSz w:w="11906" w:h="16838"/>
      <w:pgMar w:top="1270" w:right="1123" w:bottom="1157" w:left="112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4NTE2MmM3MmY2MjU5ODY4OGY0MGJiOWQzNGFiYzUifQ=="/>
  </w:docVars>
  <w:rsids>
    <w:rsidRoot w:val="67B71237"/>
    <w:rsid w:val="04821420"/>
    <w:rsid w:val="04F9793C"/>
    <w:rsid w:val="0AE87983"/>
    <w:rsid w:val="0EE9545D"/>
    <w:rsid w:val="29F356AB"/>
    <w:rsid w:val="2AC93360"/>
    <w:rsid w:val="33993E02"/>
    <w:rsid w:val="35962BDD"/>
    <w:rsid w:val="496550B7"/>
    <w:rsid w:val="56504525"/>
    <w:rsid w:val="624C2735"/>
    <w:rsid w:val="67B71237"/>
    <w:rsid w:val="6BE5196F"/>
    <w:rsid w:val="6CBB7A06"/>
    <w:rsid w:val="7F3E2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281</Words>
  <Characters>295</Characters>
  <Lines>0</Lines>
  <Paragraphs>0</Paragraphs>
  <TotalTime>21</TotalTime>
  <ScaleCrop>false</ScaleCrop>
  <LinksUpToDate>false</LinksUpToDate>
  <CharactersWithSpaces>382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2021-10-12T00:07:00Z</dcterms:created>
  <dc:creator>007</dc:creator>
  <cp:lastModifiedBy>清清河</cp:lastModifiedBy>
  <cp:lastPrinted>2021-10-12T00:27:00Z</cp:lastPrinted>
  <dcterms:modified xsi:type="dcterms:W3CDTF">2023-02-07T08:12:08Z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5549DDF3ED0C4632BD84B519FD0D000C</vt:lpwstr>
  </property>
</Properties>
</file>