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106" w:rsidRPr="00101DC9" w:rsidRDefault="00B61106" w:rsidP="00033ACA">
      <w:pPr>
        <w:widowControl/>
        <w:shd w:val="clear" w:color="auto" w:fill="FFFFFF"/>
        <w:spacing w:line="580" w:lineRule="atLeast"/>
        <w:jc w:val="center"/>
        <w:rPr>
          <w:rFonts w:ascii="黑体" w:eastAsia="黑体" w:hAnsi="黑体" w:cs="宋体"/>
          <w:b/>
          <w:color w:val="666666"/>
          <w:w w:val="90"/>
          <w:kern w:val="0"/>
          <w:sz w:val="44"/>
          <w:szCs w:val="44"/>
          <w:lang w:eastAsia="zh-CN"/>
        </w:rPr>
      </w:pPr>
      <w:r w:rsidRPr="00206D09">
        <w:rPr>
          <w:rFonts w:ascii="黑体" w:eastAsia="黑体" w:hAnsi="黑体" w:cs="宋体" w:hint="eastAsia"/>
          <w:b/>
          <w:bCs/>
          <w:color w:val="222222"/>
          <w:w w:val="90"/>
          <w:kern w:val="0"/>
          <w:sz w:val="44"/>
          <w:szCs w:val="44"/>
          <w:bdr w:val="none" w:sz="0" w:space="0" w:color="auto" w:frame="1"/>
          <w:lang w:eastAsia="zh-CN"/>
        </w:rPr>
        <w:t>东安县</w:t>
      </w:r>
      <w:r>
        <w:rPr>
          <w:rFonts w:ascii="黑体" w:eastAsia="黑体" w:hAnsi="黑体" w:cs="宋体" w:hint="eastAsia"/>
          <w:b/>
          <w:bCs/>
          <w:color w:val="222222"/>
          <w:w w:val="90"/>
          <w:kern w:val="0"/>
          <w:sz w:val="44"/>
          <w:szCs w:val="44"/>
          <w:bdr w:val="none" w:sz="0" w:space="0" w:color="auto" w:frame="1"/>
          <w:lang w:eastAsia="zh-CN"/>
        </w:rPr>
        <w:t>侨联</w:t>
      </w:r>
      <w:r w:rsidRPr="00101DC9">
        <w:rPr>
          <w:rFonts w:ascii="黑体" w:eastAsia="黑体" w:hAnsi="黑体" w:cs="宋体"/>
          <w:b/>
          <w:bCs/>
          <w:color w:val="222222"/>
          <w:w w:val="90"/>
          <w:kern w:val="0"/>
          <w:sz w:val="44"/>
          <w:szCs w:val="44"/>
          <w:bdr w:val="none" w:sz="0" w:space="0" w:color="auto" w:frame="1"/>
          <w:lang w:eastAsia="zh-CN"/>
        </w:rPr>
        <w:t>201</w:t>
      </w:r>
      <w:r>
        <w:rPr>
          <w:rFonts w:ascii="黑体" w:eastAsia="黑体" w:hAnsi="黑体" w:cs="宋体"/>
          <w:b/>
          <w:bCs/>
          <w:color w:val="222222"/>
          <w:w w:val="90"/>
          <w:kern w:val="0"/>
          <w:sz w:val="44"/>
          <w:szCs w:val="44"/>
          <w:bdr w:val="none" w:sz="0" w:space="0" w:color="auto" w:frame="1"/>
          <w:lang w:eastAsia="zh-CN"/>
        </w:rPr>
        <w:t>7</w:t>
      </w:r>
      <w:r w:rsidRPr="00101DC9">
        <w:rPr>
          <w:rFonts w:ascii="黑体" w:eastAsia="黑体" w:hAnsi="黑体" w:cs="宋体" w:hint="eastAsia"/>
          <w:b/>
          <w:bCs/>
          <w:color w:val="222222"/>
          <w:w w:val="90"/>
          <w:kern w:val="0"/>
          <w:sz w:val="44"/>
          <w:szCs w:val="44"/>
          <w:bdr w:val="none" w:sz="0" w:space="0" w:color="auto" w:frame="1"/>
          <w:lang w:eastAsia="zh-CN"/>
        </w:rPr>
        <w:t>年部门整体支出绩效评价报告</w:t>
      </w:r>
    </w:p>
    <w:p w:rsidR="00B61106" w:rsidRPr="00101DC9" w:rsidRDefault="00B61106" w:rsidP="00101DC9">
      <w:pPr>
        <w:widowControl/>
        <w:shd w:val="clear" w:color="auto" w:fill="FFFFFF"/>
        <w:spacing w:line="580" w:lineRule="atLeast"/>
        <w:jc w:val="left"/>
        <w:rPr>
          <w:rFonts w:ascii="宋体" w:cs="宋体"/>
          <w:b/>
          <w:color w:val="666666"/>
          <w:kern w:val="0"/>
          <w:sz w:val="36"/>
          <w:szCs w:val="36"/>
          <w:lang w:eastAsia="zh-CN"/>
        </w:rPr>
      </w:pPr>
      <w:r w:rsidRPr="00101DC9">
        <w:rPr>
          <w:rFonts w:ascii="宋体" w:hAnsi="宋体" w:cs="黑体"/>
          <w:b/>
          <w:color w:val="222222"/>
          <w:kern w:val="0"/>
          <w:sz w:val="36"/>
          <w:szCs w:val="36"/>
          <w:bdr w:val="none" w:sz="0" w:space="0" w:color="auto" w:frame="1"/>
          <w:lang w:eastAsia="zh-CN"/>
        </w:rPr>
        <w:t xml:space="preserve"> </w:t>
      </w:r>
    </w:p>
    <w:p w:rsidR="00B61106" w:rsidRPr="00101DC9" w:rsidRDefault="00B61106" w:rsidP="00101DC9">
      <w:pPr>
        <w:widowControl/>
        <w:shd w:val="clear" w:color="auto" w:fill="FFFFFF"/>
        <w:autoSpaceDE w:val="0"/>
        <w:spacing w:line="600" w:lineRule="exact"/>
        <w:ind w:firstLineChars="200" w:firstLine="643"/>
        <w:jc w:val="left"/>
        <w:rPr>
          <w:rFonts w:ascii="黑体" w:eastAsia="黑体" w:hAnsi="黑体" w:cs="宋体"/>
          <w:b/>
          <w:color w:val="666666"/>
          <w:kern w:val="0"/>
          <w:sz w:val="24"/>
          <w:szCs w:val="24"/>
          <w:lang w:eastAsia="zh-CN"/>
        </w:rPr>
      </w:pPr>
      <w:r w:rsidRPr="00521EF1">
        <w:rPr>
          <w:rFonts w:ascii="黑体" w:eastAsia="黑体" w:hAnsi="黑体" w:cs="宋体" w:hint="eastAsia"/>
          <w:b/>
          <w:color w:val="222222"/>
          <w:kern w:val="0"/>
          <w:sz w:val="32"/>
          <w:szCs w:val="32"/>
          <w:bdr w:val="none" w:sz="0" w:space="0" w:color="auto" w:frame="1"/>
          <w:lang w:eastAsia="zh-CN"/>
        </w:rPr>
        <w:t>一、部门概况</w:t>
      </w:r>
    </w:p>
    <w:p w:rsidR="00B61106" w:rsidRPr="00521EF1" w:rsidRDefault="00B61106" w:rsidP="00521EF1">
      <w:pPr>
        <w:ind w:leftChars="76" w:left="160" w:firstLineChars="155" w:firstLine="498"/>
        <w:rPr>
          <w:rFonts w:ascii="宋体"/>
          <w:b/>
          <w:sz w:val="32"/>
          <w:szCs w:val="32"/>
        </w:rPr>
      </w:pPr>
      <w:r w:rsidRPr="00521EF1">
        <w:rPr>
          <w:rFonts w:ascii="宋体" w:hAnsi="宋体" w:hint="eastAsia"/>
          <w:b/>
          <w:sz w:val="32"/>
          <w:szCs w:val="32"/>
          <w:lang w:eastAsia="zh-CN"/>
        </w:rPr>
        <w:t>（</w:t>
      </w:r>
      <w:r w:rsidRPr="00521EF1">
        <w:rPr>
          <w:rFonts w:ascii="宋体" w:hAnsi="宋体" w:hint="eastAsia"/>
          <w:b/>
          <w:sz w:val="32"/>
          <w:szCs w:val="32"/>
        </w:rPr>
        <w:t>一）部门基本情况</w:t>
      </w:r>
    </w:p>
    <w:p w:rsidR="00B61106" w:rsidRPr="00206D09" w:rsidRDefault="00B61106" w:rsidP="00206D09">
      <w:pPr>
        <w:ind w:leftChars="76" w:left="160" w:firstLineChars="155" w:firstLine="498"/>
        <w:rPr>
          <w:rFonts w:ascii="仿宋" w:eastAsia="仿宋" w:hAnsi="仿宋"/>
          <w:b/>
          <w:sz w:val="32"/>
          <w:szCs w:val="32"/>
        </w:rPr>
      </w:pPr>
      <w:r w:rsidRPr="00206D09">
        <w:rPr>
          <w:rFonts w:ascii="仿宋" w:eastAsia="仿宋" w:hAnsi="仿宋"/>
          <w:b/>
          <w:sz w:val="32"/>
          <w:szCs w:val="32"/>
        </w:rPr>
        <w:t>1</w:t>
      </w:r>
      <w:r w:rsidRPr="00206D09">
        <w:rPr>
          <w:rFonts w:ascii="仿宋" w:eastAsia="仿宋" w:hAnsi="仿宋" w:hint="eastAsia"/>
          <w:b/>
          <w:sz w:val="32"/>
          <w:szCs w:val="32"/>
        </w:rPr>
        <w:t>、单位机构、人员情况</w:t>
      </w:r>
    </w:p>
    <w:p w:rsidR="00B61106" w:rsidRPr="00206D09" w:rsidRDefault="00B61106" w:rsidP="00521EF1">
      <w:pPr>
        <w:ind w:leftChars="76" w:left="160" w:firstLineChars="155" w:firstLine="496"/>
        <w:rPr>
          <w:rFonts w:ascii="仿宋" w:eastAsia="仿宋" w:hAnsi="仿宋"/>
          <w:sz w:val="32"/>
          <w:szCs w:val="32"/>
        </w:rPr>
      </w:pPr>
      <w:r w:rsidRPr="00206D09">
        <w:rPr>
          <w:rFonts w:ascii="仿宋" w:eastAsia="仿宋" w:hAnsi="仿宋" w:hint="eastAsia"/>
          <w:sz w:val="32"/>
          <w:szCs w:val="32"/>
        </w:rPr>
        <w:t>县</w:t>
      </w:r>
      <w:r>
        <w:rPr>
          <w:rFonts w:ascii="仿宋" w:eastAsia="仿宋" w:hAnsi="仿宋" w:hint="eastAsia"/>
          <w:sz w:val="32"/>
          <w:szCs w:val="32"/>
        </w:rPr>
        <w:t>侨联</w:t>
      </w:r>
      <w:r w:rsidRPr="00206D09">
        <w:rPr>
          <w:rFonts w:ascii="仿宋" w:eastAsia="仿宋" w:hAnsi="仿宋" w:hint="eastAsia"/>
          <w:sz w:val="32"/>
          <w:szCs w:val="32"/>
        </w:rPr>
        <w:t>属正科职单位，定编</w:t>
      </w:r>
      <w:r w:rsidRPr="00206D09">
        <w:rPr>
          <w:rFonts w:ascii="仿宋" w:eastAsia="仿宋" w:hAnsi="仿宋"/>
          <w:sz w:val="32"/>
          <w:szCs w:val="32"/>
        </w:rPr>
        <w:t>3</w:t>
      </w:r>
      <w:r w:rsidRPr="00206D09">
        <w:rPr>
          <w:rFonts w:ascii="仿宋" w:eastAsia="仿宋" w:hAnsi="仿宋" w:hint="eastAsia"/>
          <w:sz w:val="32"/>
          <w:szCs w:val="32"/>
        </w:rPr>
        <w:t>人。现有在职人员</w:t>
      </w:r>
      <w:r>
        <w:rPr>
          <w:rFonts w:ascii="仿宋" w:eastAsia="仿宋" w:hAnsi="仿宋"/>
          <w:sz w:val="32"/>
          <w:szCs w:val="32"/>
          <w:lang w:eastAsia="zh-CN"/>
        </w:rPr>
        <w:t>2</w:t>
      </w:r>
      <w:r w:rsidRPr="00206D09">
        <w:rPr>
          <w:rFonts w:ascii="仿宋" w:eastAsia="仿宋" w:hAnsi="仿宋" w:hint="eastAsia"/>
          <w:sz w:val="32"/>
          <w:szCs w:val="32"/>
        </w:rPr>
        <w:t>人，退休人员</w:t>
      </w:r>
      <w:r w:rsidRPr="00206D09">
        <w:rPr>
          <w:rFonts w:ascii="仿宋" w:eastAsia="仿宋" w:hAnsi="仿宋"/>
          <w:sz w:val="32"/>
          <w:szCs w:val="32"/>
        </w:rPr>
        <w:t>1</w:t>
      </w:r>
      <w:r w:rsidRPr="00206D09">
        <w:rPr>
          <w:rFonts w:ascii="仿宋" w:eastAsia="仿宋" w:hAnsi="仿宋" w:hint="eastAsia"/>
          <w:sz w:val="32"/>
          <w:szCs w:val="32"/>
        </w:rPr>
        <w:t>人</w:t>
      </w:r>
      <w:r w:rsidRPr="00206D09">
        <w:rPr>
          <w:rFonts w:ascii="仿宋" w:eastAsia="仿宋" w:hAnsi="仿宋"/>
          <w:sz w:val="32"/>
          <w:szCs w:val="32"/>
        </w:rPr>
        <w:t>,</w:t>
      </w:r>
      <w:r w:rsidRPr="00206D09">
        <w:rPr>
          <w:rFonts w:ascii="仿宋" w:eastAsia="仿宋" w:hAnsi="仿宋" w:hint="eastAsia"/>
          <w:sz w:val="32"/>
          <w:szCs w:val="32"/>
        </w:rPr>
        <w:t>人数与上年持平。</w:t>
      </w:r>
    </w:p>
    <w:p w:rsidR="00B61106" w:rsidRPr="00206D09" w:rsidRDefault="00B61106" w:rsidP="00206D09">
      <w:pPr>
        <w:ind w:leftChars="76" w:left="160" w:firstLineChars="155" w:firstLine="498"/>
        <w:rPr>
          <w:rFonts w:ascii="宋体"/>
          <w:b/>
          <w:sz w:val="32"/>
          <w:szCs w:val="32"/>
          <w:lang w:eastAsia="zh-CN"/>
        </w:rPr>
      </w:pPr>
      <w:r w:rsidRPr="00206D09">
        <w:rPr>
          <w:rFonts w:ascii="宋体" w:hAnsi="宋体"/>
          <w:b/>
          <w:sz w:val="32"/>
          <w:szCs w:val="32"/>
        </w:rPr>
        <w:t>2</w:t>
      </w:r>
      <w:r w:rsidRPr="00206D09">
        <w:rPr>
          <w:rFonts w:ascii="宋体" w:hAnsi="宋体" w:hint="eastAsia"/>
          <w:b/>
          <w:sz w:val="32"/>
          <w:szCs w:val="32"/>
        </w:rPr>
        <w:t>、</w:t>
      </w:r>
      <w:r>
        <w:rPr>
          <w:rFonts w:ascii="宋体" w:hAnsi="宋体" w:hint="eastAsia"/>
          <w:b/>
          <w:sz w:val="32"/>
          <w:szCs w:val="32"/>
        </w:rPr>
        <w:t>县侨联的主要职责</w:t>
      </w:r>
    </w:p>
    <w:p w:rsidR="00B61106" w:rsidRPr="00FF3200" w:rsidRDefault="00B61106" w:rsidP="00FF3200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F3200">
        <w:rPr>
          <w:rFonts w:ascii="仿宋" w:eastAsia="仿宋" w:hAnsi="仿宋" w:hint="eastAsia"/>
          <w:sz w:val="32"/>
          <w:szCs w:val="32"/>
        </w:rPr>
        <w:t>依法维护归侨、侨眷的合法权益，凝聚侨心，发挥侨力，协助和联络海外侨胞来县投资兴业并提供服务。积极参政议政，密切与海外侨胞社团的联系，认真开展侨务工作，指导全县侨联组织的业务开展。承办县委、县政府交办的其他事项。</w:t>
      </w:r>
    </w:p>
    <w:p w:rsidR="00B61106" w:rsidRDefault="00B61106" w:rsidP="00206D09">
      <w:pPr>
        <w:ind w:leftChars="76" w:left="160" w:firstLineChars="204" w:firstLine="655"/>
        <w:rPr>
          <w:rFonts w:ascii="仿宋" w:eastAsia="仿宋" w:hAnsi="仿宋"/>
          <w:sz w:val="32"/>
          <w:szCs w:val="32"/>
          <w:lang w:eastAsia="zh-CN"/>
        </w:rPr>
      </w:pPr>
      <w:r w:rsidRPr="00206D09">
        <w:rPr>
          <w:rFonts w:ascii="宋体" w:hAnsi="宋体"/>
          <w:b/>
          <w:sz w:val="32"/>
          <w:szCs w:val="32"/>
        </w:rPr>
        <w:t>3</w:t>
      </w:r>
      <w:r w:rsidRPr="00206D09">
        <w:rPr>
          <w:rFonts w:ascii="宋体" w:hAnsi="宋体" w:hint="eastAsia"/>
          <w:b/>
          <w:sz w:val="32"/>
          <w:szCs w:val="32"/>
        </w:rPr>
        <w:t>、</w:t>
      </w:r>
      <w:r w:rsidRPr="00206D09">
        <w:rPr>
          <w:rFonts w:ascii="宋体" w:hAnsi="宋体"/>
          <w:b/>
          <w:sz w:val="32"/>
          <w:szCs w:val="32"/>
        </w:rPr>
        <w:t>201</w:t>
      </w:r>
      <w:r>
        <w:rPr>
          <w:rFonts w:ascii="宋体" w:hAnsi="宋体"/>
          <w:b/>
          <w:sz w:val="32"/>
          <w:szCs w:val="32"/>
          <w:lang w:eastAsia="zh-CN"/>
        </w:rPr>
        <w:t>7</w:t>
      </w:r>
      <w:r w:rsidRPr="00206D09">
        <w:rPr>
          <w:rFonts w:ascii="宋体" w:hAnsi="宋体" w:hint="eastAsia"/>
          <w:b/>
          <w:sz w:val="32"/>
          <w:szCs w:val="32"/>
        </w:rPr>
        <w:t>年重点工作计划</w:t>
      </w:r>
      <w:r>
        <w:rPr>
          <w:rFonts w:ascii="仿宋" w:eastAsia="仿宋" w:hAnsi="仿宋"/>
          <w:sz w:val="32"/>
          <w:szCs w:val="32"/>
          <w:lang w:eastAsia="zh-CN"/>
        </w:rPr>
        <w:t xml:space="preserve"> </w:t>
      </w:r>
    </w:p>
    <w:p w:rsidR="00B61106" w:rsidRPr="00FF3200" w:rsidRDefault="00B61106" w:rsidP="00FF3200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F3200">
        <w:rPr>
          <w:rFonts w:ascii="仿宋" w:eastAsia="仿宋" w:hAnsi="仿宋" w:hint="eastAsia"/>
          <w:sz w:val="32"/>
          <w:szCs w:val="32"/>
        </w:rPr>
        <w:t>紧扣特色创新工作，持续推进“联侨工程”深入开展。加强联谊交流交友工作，增强感情沟通联络。服务归侨侨眷和当地经济社会发展工作。</w:t>
      </w:r>
    </w:p>
    <w:p w:rsidR="00B61106" w:rsidRDefault="00B61106" w:rsidP="00206D09">
      <w:pPr>
        <w:ind w:firstLineChars="196" w:firstLine="630"/>
        <w:rPr>
          <w:rFonts w:ascii="宋体"/>
          <w:b/>
          <w:sz w:val="32"/>
          <w:szCs w:val="32"/>
          <w:lang w:eastAsia="zh-CN"/>
        </w:rPr>
      </w:pPr>
      <w:r w:rsidRPr="00521EF1">
        <w:rPr>
          <w:rFonts w:ascii="宋体" w:hAnsi="宋体" w:hint="eastAsia"/>
          <w:b/>
          <w:sz w:val="32"/>
          <w:szCs w:val="32"/>
        </w:rPr>
        <w:t>（</w:t>
      </w:r>
      <w:r w:rsidRPr="00101DC9">
        <w:rPr>
          <w:rFonts w:ascii="宋体" w:hAnsi="宋体" w:hint="eastAsia"/>
          <w:b/>
          <w:sz w:val="32"/>
          <w:szCs w:val="32"/>
        </w:rPr>
        <w:t>二</w:t>
      </w:r>
      <w:r w:rsidRPr="00521EF1">
        <w:rPr>
          <w:rFonts w:ascii="宋体" w:hAnsi="宋体" w:hint="eastAsia"/>
          <w:b/>
          <w:sz w:val="32"/>
          <w:szCs w:val="32"/>
        </w:rPr>
        <w:t>）</w:t>
      </w:r>
      <w:r w:rsidRPr="00101DC9">
        <w:rPr>
          <w:rFonts w:ascii="宋体" w:hAnsi="宋体" w:hint="eastAsia"/>
          <w:b/>
          <w:sz w:val="32"/>
          <w:szCs w:val="32"/>
        </w:rPr>
        <w:t>部门整体支出规模</w:t>
      </w:r>
      <w:r w:rsidRPr="00521EF1">
        <w:rPr>
          <w:rFonts w:ascii="宋体" w:hAnsi="宋体" w:hint="eastAsia"/>
          <w:b/>
          <w:sz w:val="32"/>
          <w:szCs w:val="32"/>
        </w:rPr>
        <w:t>、</w:t>
      </w:r>
      <w:r w:rsidRPr="00101DC9">
        <w:rPr>
          <w:rFonts w:ascii="宋体" w:hAnsi="宋体" w:hint="eastAsia"/>
          <w:b/>
          <w:sz w:val="32"/>
          <w:szCs w:val="32"/>
        </w:rPr>
        <w:t>使用方向</w:t>
      </w:r>
      <w:r w:rsidRPr="00521EF1">
        <w:rPr>
          <w:rFonts w:ascii="宋体" w:hAnsi="宋体" w:hint="eastAsia"/>
          <w:b/>
          <w:sz w:val="32"/>
          <w:szCs w:val="32"/>
        </w:rPr>
        <w:t>和主要</w:t>
      </w:r>
      <w:r w:rsidRPr="00101DC9">
        <w:rPr>
          <w:rFonts w:ascii="宋体" w:hAnsi="宋体" w:hint="eastAsia"/>
          <w:b/>
          <w:sz w:val="32"/>
          <w:szCs w:val="32"/>
        </w:rPr>
        <w:t>内容</w:t>
      </w:r>
      <w:r w:rsidRPr="00521EF1">
        <w:rPr>
          <w:rFonts w:ascii="宋体" w:hAnsi="宋体" w:hint="eastAsia"/>
          <w:b/>
          <w:sz w:val="32"/>
          <w:szCs w:val="32"/>
        </w:rPr>
        <w:t>、涉及范围</w:t>
      </w:r>
    </w:p>
    <w:p w:rsidR="00B61106" w:rsidRPr="00206D09" w:rsidRDefault="00B61106" w:rsidP="00206D09">
      <w:pPr>
        <w:ind w:firstLineChars="196" w:firstLine="630"/>
        <w:rPr>
          <w:rFonts w:ascii="仿宋" w:eastAsia="仿宋" w:hAnsi="仿宋"/>
          <w:b/>
          <w:sz w:val="32"/>
          <w:szCs w:val="32"/>
        </w:rPr>
      </w:pPr>
      <w:r w:rsidRPr="00206D09">
        <w:rPr>
          <w:rFonts w:ascii="仿宋" w:eastAsia="仿宋" w:hAnsi="仿宋"/>
          <w:b/>
          <w:sz w:val="32"/>
          <w:szCs w:val="32"/>
          <w:lang w:eastAsia="zh-CN"/>
        </w:rPr>
        <w:t>1</w:t>
      </w:r>
      <w:r w:rsidRPr="00206D09">
        <w:rPr>
          <w:rFonts w:ascii="仿宋" w:eastAsia="仿宋" w:hAnsi="仿宋" w:hint="eastAsia"/>
          <w:b/>
          <w:sz w:val="32"/>
          <w:szCs w:val="32"/>
          <w:lang w:eastAsia="zh-CN"/>
        </w:rPr>
        <w:t>、</w:t>
      </w:r>
      <w:r w:rsidRPr="00566D1C">
        <w:rPr>
          <w:rFonts w:ascii="仿宋" w:eastAsia="仿宋" w:hAnsi="仿宋"/>
          <w:b/>
          <w:sz w:val="32"/>
          <w:szCs w:val="32"/>
        </w:rPr>
        <w:t>201</w:t>
      </w:r>
      <w:r>
        <w:rPr>
          <w:rFonts w:ascii="仿宋" w:eastAsia="仿宋" w:hAnsi="仿宋"/>
          <w:b/>
          <w:sz w:val="32"/>
          <w:szCs w:val="32"/>
          <w:lang w:eastAsia="zh-CN"/>
        </w:rPr>
        <w:t>7</w:t>
      </w:r>
      <w:r w:rsidRPr="00566D1C">
        <w:rPr>
          <w:rFonts w:ascii="仿宋" w:eastAsia="仿宋" w:hAnsi="仿宋" w:hint="eastAsia"/>
          <w:b/>
          <w:sz w:val="32"/>
          <w:szCs w:val="32"/>
        </w:rPr>
        <w:t>年预算支出规模</w:t>
      </w:r>
    </w:p>
    <w:p w:rsidR="00B61106" w:rsidRPr="00566D1C" w:rsidRDefault="00B61106" w:rsidP="00206D09">
      <w:pPr>
        <w:ind w:firstLineChars="196" w:firstLine="630"/>
        <w:rPr>
          <w:rFonts w:ascii="仿宋" w:eastAsia="仿宋" w:hAnsi="仿宋"/>
          <w:b/>
          <w:sz w:val="32"/>
          <w:szCs w:val="32"/>
          <w:lang w:eastAsia="zh-CN"/>
        </w:rPr>
      </w:pPr>
      <w:r w:rsidRPr="00206D09">
        <w:rPr>
          <w:rFonts w:ascii="仿宋" w:eastAsia="仿宋" w:hAnsi="仿宋" w:hint="eastAsia"/>
          <w:b/>
          <w:sz w:val="32"/>
          <w:szCs w:val="32"/>
          <w:lang w:eastAsia="zh-CN"/>
        </w:rPr>
        <w:t>（</w:t>
      </w:r>
      <w:r w:rsidRPr="00566D1C">
        <w:rPr>
          <w:rFonts w:ascii="仿宋" w:eastAsia="仿宋" w:hAnsi="仿宋"/>
          <w:b/>
          <w:sz w:val="32"/>
          <w:szCs w:val="32"/>
        </w:rPr>
        <w:t>1</w:t>
      </w:r>
      <w:r w:rsidRPr="00206D09">
        <w:rPr>
          <w:rFonts w:ascii="仿宋" w:eastAsia="仿宋" w:hAnsi="仿宋" w:hint="eastAsia"/>
          <w:b/>
          <w:sz w:val="32"/>
          <w:szCs w:val="32"/>
          <w:lang w:eastAsia="zh-CN"/>
        </w:rPr>
        <w:t>）</w:t>
      </w:r>
      <w:r w:rsidRPr="00566D1C">
        <w:rPr>
          <w:rFonts w:ascii="仿宋" w:eastAsia="仿宋" w:hAnsi="仿宋" w:hint="eastAsia"/>
          <w:b/>
          <w:sz w:val="32"/>
          <w:szCs w:val="32"/>
        </w:rPr>
        <w:t>预算资金情况</w:t>
      </w:r>
    </w:p>
    <w:p w:rsidR="00B61106" w:rsidRPr="00FF3200" w:rsidRDefault="00B61106" w:rsidP="00FF3200">
      <w:pPr>
        <w:rPr>
          <w:rFonts w:ascii="仿宋" w:eastAsia="仿宋" w:hAnsi="仿宋"/>
          <w:sz w:val="32"/>
          <w:szCs w:val="32"/>
        </w:rPr>
      </w:pPr>
      <w:r w:rsidRPr="003E3DAE">
        <w:rPr>
          <w:sz w:val="32"/>
          <w:szCs w:val="32"/>
        </w:rPr>
        <w:t xml:space="preserve">  </w:t>
      </w:r>
      <w:r>
        <w:rPr>
          <w:sz w:val="32"/>
          <w:szCs w:val="32"/>
          <w:lang w:eastAsia="zh-CN"/>
        </w:rPr>
        <w:t xml:space="preserve">  </w:t>
      </w:r>
      <w:r w:rsidRPr="00FF3200">
        <w:rPr>
          <w:rFonts w:ascii="仿宋" w:eastAsia="仿宋" w:hAnsi="仿宋"/>
          <w:sz w:val="32"/>
          <w:szCs w:val="32"/>
          <w:lang w:eastAsia="zh-CN"/>
        </w:rPr>
        <w:t xml:space="preserve"> </w:t>
      </w:r>
      <w:r w:rsidRPr="00FF3200">
        <w:rPr>
          <w:rFonts w:ascii="仿宋" w:eastAsia="仿宋" w:hAnsi="仿宋"/>
          <w:sz w:val="32"/>
          <w:szCs w:val="32"/>
        </w:rPr>
        <w:t>2016</w:t>
      </w:r>
      <w:r w:rsidRPr="00FF3200">
        <w:rPr>
          <w:rFonts w:ascii="仿宋" w:eastAsia="仿宋" w:hAnsi="仿宋" w:hint="eastAsia"/>
          <w:sz w:val="32"/>
          <w:szCs w:val="32"/>
        </w:rPr>
        <w:t>年年初预算</w:t>
      </w:r>
      <w:r w:rsidRPr="00FF3200">
        <w:rPr>
          <w:rFonts w:ascii="仿宋" w:eastAsia="仿宋" w:hAnsi="仿宋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  <w:lang w:eastAsia="zh-CN"/>
        </w:rPr>
        <w:t>4</w:t>
      </w:r>
      <w:r w:rsidRPr="00FF3200">
        <w:rPr>
          <w:rFonts w:ascii="仿宋" w:eastAsia="仿宋" w:hAnsi="仿宋" w:hint="eastAsia"/>
          <w:sz w:val="32"/>
          <w:szCs w:val="32"/>
        </w:rPr>
        <w:t>万元。其中：当年财政拨款收入</w:t>
      </w:r>
      <w:r w:rsidRPr="00FF3200">
        <w:rPr>
          <w:rFonts w:ascii="仿宋" w:eastAsia="仿宋" w:hAnsi="仿宋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  <w:lang w:eastAsia="zh-CN"/>
        </w:rPr>
        <w:t>4</w:t>
      </w:r>
      <w:r w:rsidRPr="00FF3200">
        <w:rPr>
          <w:rFonts w:ascii="仿宋" w:eastAsia="仿宋" w:hAnsi="仿宋"/>
          <w:sz w:val="32"/>
          <w:szCs w:val="32"/>
        </w:rPr>
        <w:t xml:space="preserve"> </w:t>
      </w:r>
      <w:r w:rsidRPr="00FF3200">
        <w:rPr>
          <w:rFonts w:ascii="仿宋" w:eastAsia="仿宋" w:hAnsi="仿宋" w:hint="eastAsia"/>
          <w:sz w:val="32"/>
          <w:szCs w:val="32"/>
        </w:rPr>
        <w:t>万元，同比增加</w:t>
      </w:r>
      <w:r>
        <w:rPr>
          <w:rFonts w:ascii="仿宋" w:eastAsia="仿宋" w:hAnsi="仿宋"/>
          <w:sz w:val="32"/>
          <w:szCs w:val="32"/>
          <w:lang w:eastAsia="zh-CN"/>
        </w:rPr>
        <w:t>2</w:t>
      </w:r>
      <w:r w:rsidRPr="00FF3200">
        <w:rPr>
          <w:rFonts w:ascii="仿宋" w:eastAsia="仿宋" w:hAnsi="仿宋" w:hint="eastAsia"/>
          <w:sz w:val="32"/>
          <w:szCs w:val="32"/>
        </w:rPr>
        <w:t>万元，同比增加</w:t>
      </w:r>
      <w:r>
        <w:rPr>
          <w:rFonts w:ascii="仿宋" w:eastAsia="仿宋" w:hAnsi="仿宋"/>
          <w:sz w:val="32"/>
          <w:szCs w:val="32"/>
          <w:lang w:eastAsia="zh-CN"/>
        </w:rPr>
        <w:t>8.33</w:t>
      </w:r>
      <w:r w:rsidRPr="00FF3200">
        <w:rPr>
          <w:rFonts w:ascii="仿宋" w:eastAsia="仿宋" w:hAnsi="仿宋"/>
          <w:sz w:val="32"/>
          <w:szCs w:val="32"/>
        </w:rPr>
        <w:t>%</w:t>
      </w:r>
      <w:r w:rsidRPr="00FF3200">
        <w:rPr>
          <w:rFonts w:ascii="仿宋" w:eastAsia="仿宋" w:hAnsi="仿宋" w:hint="eastAsia"/>
          <w:sz w:val="32"/>
          <w:szCs w:val="32"/>
        </w:rPr>
        <w:t>，增加原因</w:t>
      </w:r>
      <w:r>
        <w:rPr>
          <w:rFonts w:ascii="仿宋" w:eastAsia="仿宋" w:hAnsi="仿宋" w:hint="eastAsia"/>
          <w:sz w:val="32"/>
          <w:szCs w:val="32"/>
          <w:lang w:eastAsia="zh-CN"/>
        </w:rPr>
        <w:t>活动次数</w:t>
      </w:r>
      <w:r w:rsidRPr="00FF3200">
        <w:rPr>
          <w:rFonts w:ascii="仿宋" w:eastAsia="仿宋" w:hAnsi="仿宋" w:hint="eastAsia"/>
          <w:sz w:val="32"/>
          <w:szCs w:val="32"/>
        </w:rPr>
        <w:t>，其他收入</w:t>
      </w:r>
      <w:r w:rsidRPr="00FF3200">
        <w:rPr>
          <w:rFonts w:ascii="仿宋" w:eastAsia="仿宋" w:hAnsi="仿宋"/>
          <w:sz w:val="32"/>
          <w:szCs w:val="32"/>
        </w:rPr>
        <w:t>0</w:t>
      </w:r>
      <w:r w:rsidRPr="00FF3200">
        <w:rPr>
          <w:rFonts w:ascii="仿宋" w:eastAsia="仿宋" w:hAnsi="仿宋" w:hint="eastAsia"/>
          <w:sz w:val="32"/>
          <w:szCs w:val="32"/>
        </w:rPr>
        <w:t>元。</w:t>
      </w:r>
    </w:p>
    <w:p w:rsidR="00B61106" w:rsidRPr="00206D09" w:rsidRDefault="00B61106" w:rsidP="00206D09">
      <w:pPr>
        <w:ind w:firstLineChars="196" w:firstLine="630"/>
        <w:rPr>
          <w:rFonts w:ascii="仿宋" w:eastAsia="仿宋" w:hAnsi="仿宋"/>
          <w:b/>
          <w:sz w:val="32"/>
          <w:szCs w:val="32"/>
          <w:lang w:eastAsia="zh-CN"/>
        </w:rPr>
      </w:pPr>
      <w:r w:rsidRPr="00206D09">
        <w:rPr>
          <w:rFonts w:ascii="仿宋" w:eastAsia="仿宋" w:hAnsi="仿宋" w:hint="eastAsia"/>
          <w:b/>
          <w:sz w:val="32"/>
          <w:szCs w:val="32"/>
          <w:lang w:eastAsia="zh-CN"/>
        </w:rPr>
        <w:t>（</w:t>
      </w:r>
      <w:r w:rsidRPr="00566D1C">
        <w:rPr>
          <w:rFonts w:ascii="仿宋" w:eastAsia="仿宋" w:hAnsi="仿宋"/>
          <w:b/>
          <w:sz w:val="32"/>
          <w:szCs w:val="32"/>
          <w:lang w:eastAsia="zh-CN"/>
        </w:rPr>
        <w:t>2</w:t>
      </w:r>
      <w:r w:rsidRPr="00206D09">
        <w:rPr>
          <w:rFonts w:ascii="仿宋" w:eastAsia="仿宋" w:hAnsi="仿宋" w:hint="eastAsia"/>
          <w:b/>
          <w:sz w:val="32"/>
          <w:szCs w:val="32"/>
          <w:lang w:eastAsia="zh-CN"/>
        </w:rPr>
        <w:t>）</w:t>
      </w:r>
      <w:r w:rsidRPr="00566D1C">
        <w:rPr>
          <w:rFonts w:ascii="仿宋" w:eastAsia="仿宋" w:hAnsi="仿宋" w:hint="eastAsia"/>
          <w:b/>
          <w:sz w:val="32"/>
          <w:szCs w:val="32"/>
          <w:lang w:eastAsia="zh-CN"/>
        </w:rPr>
        <w:t>整体支出使用范围、方向和内容</w:t>
      </w:r>
    </w:p>
    <w:p w:rsidR="00B61106" w:rsidRPr="00990302" w:rsidRDefault="00B61106" w:rsidP="00FF3200">
      <w:pPr>
        <w:ind w:leftChars="76" w:left="160" w:firstLineChars="205" w:firstLine="656"/>
        <w:rPr>
          <w:rFonts w:ascii="仿宋" w:eastAsia="仿宋" w:hAnsi="仿宋"/>
          <w:w w:val="90"/>
          <w:sz w:val="32"/>
          <w:szCs w:val="32"/>
          <w:lang w:eastAsia="zh-CN"/>
        </w:rPr>
      </w:pPr>
      <w:r w:rsidRPr="00206D09">
        <w:rPr>
          <w:rFonts w:ascii="仿宋" w:eastAsia="仿宋" w:hAnsi="仿宋"/>
          <w:sz w:val="32"/>
          <w:szCs w:val="32"/>
        </w:rPr>
        <w:t>201</w:t>
      </w:r>
      <w:r>
        <w:rPr>
          <w:rFonts w:ascii="仿宋" w:eastAsia="仿宋" w:hAnsi="仿宋"/>
          <w:sz w:val="32"/>
          <w:szCs w:val="32"/>
          <w:lang w:eastAsia="zh-CN"/>
        </w:rPr>
        <w:t>7</w:t>
      </w:r>
      <w:r w:rsidRPr="00206D09">
        <w:rPr>
          <w:rFonts w:ascii="仿宋" w:eastAsia="仿宋" w:hAnsi="仿宋" w:hint="eastAsia"/>
          <w:sz w:val="32"/>
          <w:szCs w:val="32"/>
        </w:rPr>
        <w:t>年财政拨款支出按用途划，基本支出</w:t>
      </w:r>
      <w:r w:rsidRPr="00206D09">
        <w:rPr>
          <w:rFonts w:ascii="仿宋" w:eastAsia="仿宋" w:hAnsi="仿宋"/>
          <w:sz w:val="32"/>
          <w:szCs w:val="32"/>
          <w:lang w:eastAsia="zh-CN"/>
        </w:rPr>
        <w:t>2</w:t>
      </w:r>
      <w:r>
        <w:rPr>
          <w:rFonts w:ascii="仿宋" w:eastAsia="仿宋" w:hAnsi="仿宋"/>
          <w:sz w:val="32"/>
          <w:szCs w:val="32"/>
          <w:lang w:eastAsia="zh-CN"/>
        </w:rPr>
        <w:t>4</w:t>
      </w:r>
      <w:r w:rsidRPr="00206D09">
        <w:rPr>
          <w:rFonts w:ascii="仿宋" w:eastAsia="仿宋" w:hAnsi="仿宋" w:hint="eastAsia"/>
          <w:sz w:val="32"/>
          <w:szCs w:val="32"/>
          <w:lang w:eastAsia="zh-CN"/>
        </w:rPr>
        <w:t>万</w:t>
      </w:r>
      <w:r w:rsidRPr="00206D09">
        <w:rPr>
          <w:rFonts w:ascii="仿宋" w:eastAsia="仿宋" w:hAnsi="仿宋" w:hint="eastAsia"/>
          <w:sz w:val="32"/>
          <w:szCs w:val="32"/>
        </w:rPr>
        <w:t>元，其中：</w:t>
      </w:r>
      <w:r w:rsidRPr="00206D09">
        <w:rPr>
          <w:rFonts w:ascii="仿宋" w:eastAsia="仿宋" w:hAnsi="仿宋" w:hint="eastAsia"/>
          <w:sz w:val="32"/>
          <w:szCs w:val="32"/>
          <w:lang w:eastAsia="zh-CN"/>
        </w:rPr>
        <w:t>人员</w:t>
      </w:r>
      <w:r w:rsidRPr="00990302">
        <w:rPr>
          <w:rFonts w:ascii="仿宋" w:eastAsia="仿宋" w:hAnsi="仿宋" w:hint="eastAsia"/>
          <w:w w:val="90"/>
          <w:sz w:val="32"/>
          <w:szCs w:val="32"/>
          <w:lang w:eastAsia="zh-CN"/>
        </w:rPr>
        <w:t>经费支出</w:t>
      </w:r>
      <w:r>
        <w:rPr>
          <w:rFonts w:ascii="仿宋" w:eastAsia="仿宋" w:hAnsi="仿宋"/>
          <w:w w:val="90"/>
          <w:sz w:val="32"/>
          <w:szCs w:val="32"/>
          <w:lang w:eastAsia="zh-CN"/>
        </w:rPr>
        <w:t>11.1</w:t>
      </w:r>
      <w:r w:rsidRPr="00990302">
        <w:rPr>
          <w:rFonts w:ascii="仿宋" w:eastAsia="仿宋" w:hAnsi="仿宋" w:hint="eastAsia"/>
          <w:w w:val="90"/>
          <w:sz w:val="32"/>
          <w:szCs w:val="32"/>
          <w:lang w:eastAsia="zh-CN"/>
        </w:rPr>
        <w:t>万元，日常公用经费支出：</w:t>
      </w:r>
      <w:r>
        <w:rPr>
          <w:rFonts w:ascii="仿宋" w:eastAsia="仿宋" w:hAnsi="仿宋"/>
          <w:w w:val="90"/>
          <w:sz w:val="32"/>
          <w:szCs w:val="32"/>
          <w:lang w:eastAsia="zh-CN"/>
        </w:rPr>
        <w:t>12.9</w:t>
      </w:r>
      <w:r w:rsidRPr="00990302">
        <w:rPr>
          <w:rFonts w:ascii="仿宋" w:eastAsia="仿宋" w:hAnsi="仿宋" w:hint="eastAsia"/>
          <w:w w:val="90"/>
          <w:sz w:val="32"/>
          <w:szCs w:val="32"/>
          <w:lang w:eastAsia="zh-CN"/>
        </w:rPr>
        <w:t>万元，项目支出为</w:t>
      </w:r>
      <w:r w:rsidRPr="00990302">
        <w:rPr>
          <w:rFonts w:ascii="仿宋" w:eastAsia="仿宋" w:hAnsi="仿宋"/>
          <w:w w:val="90"/>
          <w:sz w:val="32"/>
          <w:szCs w:val="32"/>
          <w:lang w:eastAsia="zh-CN"/>
        </w:rPr>
        <w:t>0</w:t>
      </w:r>
      <w:r w:rsidRPr="00990302">
        <w:rPr>
          <w:rFonts w:ascii="仿宋" w:eastAsia="仿宋" w:hAnsi="仿宋" w:hint="eastAsia"/>
          <w:w w:val="90"/>
          <w:sz w:val="32"/>
          <w:szCs w:val="32"/>
          <w:lang w:eastAsia="zh-CN"/>
        </w:rPr>
        <w:t>万元。</w:t>
      </w:r>
    </w:p>
    <w:p w:rsidR="00B61106" w:rsidRPr="00566D1C" w:rsidRDefault="00B61106" w:rsidP="00FF3200">
      <w:pPr>
        <w:ind w:firstLineChars="246" w:firstLine="790"/>
        <w:rPr>
          <w:rFonts w:ascii="仿宋" w:eastAsia="仿宋" w:hAnsi="仿宋"/>
          <w:b/>
          <w:sz w:val="32"/>
          <w:szCs w:val="32"/>
          <w:lang w:eastAsia="zh-CN"/>
        </w:rPr>
      </w:pPr>
      <w:r w:rsidRPr="00206D09">
        <w:rPr>
          <w:rFonts w:ascii="仿宋" w:eastAsia="仿宋" w:hAnsi="仿宋"/>
          <w:b/>
          <w:sz w:val="32"/>
          <w:szCs w:val="32"/>
          <w:lang w:eastAsia="zh-CN"/>
        </w:rPr>
        <w:t>2</w:t>
      </w:r>
      <w:r w:rsidRPr="00206D09">
        <w:rPr>
          <w:rFonts w:ascii="仿宋" w:eastAsia="仿宋" w:hAnsi="仿宋" w:hint="eastAsia"/>
          <w:b/>
          <w:sz w:val="32"/>
          <w:szCs w:val="32"/>
          <w:lang w:eastAsia="zh-CN"/>
        </w:rPr>
        <w:t>、</w:t>
      </w:r>
      <w:r w:rsidRPr="00206D09">
        <w:rPr>
          <w:rFonts w:ascii="仿宋" w:eastAsia="仿宋" w:hAnsi="仿宋"/>
          <w:b/>
          <w:sz w:val="32"/>
          <w:szCs w:val="32"/>
          <w:lang w:eastAsia="zh-CN"/>
        </w:rPr>
        <w:t>201</w:t>
      </w:r>
      <w:r>
        <w:rPr>
          <w:rFonts w:ascii="仿宋" w:eastAsia="仿宋" w:hAnsi="仿宋"/>
          <w:b/>
          <w:sz w:val="32"/>
          <w:szCs w:val="32"/>
          <w:lang w:eastAsia="zh-CN"/>
        </w:rPr>
        <w:t>7</w:t>
      </w:r>
      <w:r w:rsidRPr="00206D09">
        <w:rPr>
          <w:rFonts w:ascii="仿宋" w:eastAsia="仿宋" w:hAnsi="仿宋" w:hint="eastAsia"/>
          <w:b/>
          <w:sz w:val="32"/>
          <w:szCs w:val="32"/>
          <w:lang w:eastAsia="zh-CN"/>
        </w:rPr>
        <w:t>年</w:t>
      </w:r>
      <w:r w:rsidRPr="00566D1C">
        <w:rPr>
          <w:rFonts w:ascii="仿宋" w:eastAsia="仿宋" w:hAnsi="仿宋" w:hint="eastAsia"/>
          <w:b/>
          <w:sz w:val="32"/>
          <w:szCs w:val="32"/>
          <w:lang w:eastAsia="zh-CN"/>
        </w:rPr>
        <w:t>年度预算收支决算情况</w:t>
      </w:r>
    </w:p>
    <w:p w:rsidR="00B61106" w:rsidRPr="00FF3200" w:rsidRDefault="00B61106" w:rsidP="00FF3200">
      <w:pPr>
        <w:ind w:leftChars="76" w:left="160" w:firstLineChars="205" w:firstLine="656"/>
        <w:rPr>
          <w:rFonts w:ascii="仿宋" w:eastAsia="仿宋" w:hAnsi="仿宋"/>
          <w:sz w:val="32"/>
          <w:szCs w:val="32"/>
        </w:rPr>
      </w:pPr>
      <w:r w:rsidRPr="00FF3200">
        <w:rPr>
          <w:rFonts w:ascii="仿宋" w:eastAsia="仿宋" w:hAnsi="仿宋"/>
          <w:sz w:val="32"/>
          <w:szCs w:val="32"/>
        </w:rPr>
        <w:t>201</w:t>
      </w:r>
      <w:r>
        <w:rPr>
          <w:rFonts w:ascii="仿宋" w:eastAsia="仿宋" w:hAnsi="仿宋"/>
          <w:sz w:val="32"/>
          <w:szCs w:val="32"/>
          <w:lang w:eastAsia="zh-CN"/>
        </w:rPr>
        <w:t>7</w:t>
      </w:r>
      <w:r w:rsidRPr="00FF3200">
        <w:rPr>
          <w:rFonts w:ascii="仿宋" w:eastAsia="仿宋" w:hAnsi="仿宋" w:hint="eastAsia"/>
          <w:sz w:val="32"/>
          <w:szCs w:val="32"/>
        </w:rPr>
        <w:t>年收入</w:t>
      </w:r>
      <w:r w:rsidRPr="00FF3200">
        <w:rPr>
          <w:rFonts w:ascii="仿宋" w:eastAsia="仿宋" w:hAnsi="仿宋" w:hint="eastAsia"/>
          <w:sz w:val="32"/>
          <w:szCs w:val="32"/>
          <w:lang w:eastAsia="zh-CN"/>
        </w:rPr>
        <w:t>预算支出</w:t>
      </w:r>
      <w:r w:rsidRPr="00FF3200">
        <w:rPr>
          <w:rFonts w:ascii="仿宋" w:eastAsia="仿宋" w:hAnsi="仿宋"/>
          <w:sz w:val="32"/>
          <w:szCs w:val="32"/>
          <w:lang w:eastAsia="zh-CN"/>
        </w:rPr>
        <w:t>2</w:t>
      </w:r>
      <w:r>
        <w:rPr>
          <w:rFonts w:ascii="仿宋" w:eastAsia="仿宋" w:hAnsi="仿宋"/>
          <w:sz w:val="32"/>
          <w:szCs w:val="32"/>
          <w:lang w:eastAsia="zh-CN"/>
        </w:rPr>
        <w:t>4</w:t>
      </w:r>
      <w:r w:rsidRPr="00FF3200">
        <w:rPr>
          <w:rFonts w:ascii="仿宋" w:eastAsia="仿宋" w:hAnsi="仿宋" w:hint="eastAsia"/>
          <w:sz w:val="32"/>
          <w:szCs w:val="32"/>
        </w:rPr>
        <w:t>万元</w:t>
      </w:r>
      <w:r w:rsidRPr="00FF3200">
        <w:rPr>
          <w:rFonts w:ascii="仿宋" w:eastAsia="仿宋" w:hAnsi="仿宋" w:hint="eastAsia"/>
          <w:sz w:val="32"/>
          <w:szCs w:val="32"/>
          <w:lang w:eastAsia="zh-CN"/>
        </w:rPr>
        <w:t>，支出决算</w:t>
      </w:r>
      <w:r w:rsidRPr="00FF3200">
        <w:rPr>
          <w:rFonts w:ascii="仿宋" w:eastAsia="仿宋" w:hAnsi="仿宋"/>
          <w:sz w:val="32"/>
          <w:szCs w:val="32"/>
          <w:lang w:eastAsia="zh-CN"/>
        </w:rPr>
        <w:t>2</w:t>
      </w:r>
      <w:r>
        <w:rPr>
          <w:rFonts w:ascii="仿宋" w:eastAsia="仿宋" w:hAnsi="仿宋"/>
          <w:sz w:val="32"/>
          <w:szCs w:val="32"/>
          <w:lang w:eastAsia="zh-CN"/>
        </w:rPr>
        <w:t>4</w:t>
      </w:r>
      <w:r w:rsidRPr="00FF3200">
        <w:rPr>
          <w:rFonts w:ascii="仿宋" w:eastAsia="仿宋" w:hAnsi="仿宋" w:hint="eastAsia"/>
          <w:sz w:val="32"/>
          <w:szCs w:val="32"/>
          <w:lang w:eastAsia="zh-CN"/>
        </w:rPr>
        <w:t>万元，</w:t>
      </w:r>
      <w:r w:rsidRPr="00FF3200">
        <w:rPr>
          <w:rFonts w:ascii="仿宋" w:eastAsia="仿宋" w:hAnsi="仿宋" w:hint="eastAsia"/>
          <w:sz w:val="32"/>
          <w:szCs w:val="32"/>
        </w:rPr>
        <w:t>同比增加</w:t>
      </w:r>
      <w:r>
        <w:rPr>
          <w:rFonts w:ascii="仿宋" w:eastAsia="仿宋" w:hAnsi="仿宋"/>
          <w:sz w:val="32"/>
          <w:szCs w:val="32"/>
          <w:lang w:eastAsia="zh-CN"/>
        </w:rPr>
        <w:t>2</w:t>
      </w:r>
      <w:r w:rsidRPr="00FF3200">
        <w:rPr>
          <w:rFonts w:ascii="仿宋" w:eastAsia="仿宋" w:hAnsi="仿宋" w:hint="eastAsia"/>
          <w:sz w:val="32"/>
          <w:szCs w:val="32"/>
        </w:rPr>
        <w:t>万元，同比增加</w:t>
      </w:r>
      <w:r>
        <w:rPr>
          <w:rFonts w:ascii="仿宋" w:eastAsia="仿宋" w:hAnsi="仿宋"/>
          <w:sz w:val="32"/>
          <w:szCs w:val="32"/>
          <w:lang w:eastAsia="zh-CN"/>
        </w:rPr>
        <w:t>8.33</w:t>
      </w:r>
      <w:r w:rsidRPr="00FF3200">
        <w:rPr>
          <w:rFonts w:ascii="仿宋" w:eastAsia="仿宋" w:hAnsi="仿宋"/>
          <w:sz w:val="32"/>
          <w:szCs w:val="32"/>
        </w:rPr>
        <w:t>%</w:t>
      </w:r>
      <w:r w:rsidRPr="00FF3200">
        <w:rPr>
          <w:rFonts w:ascii="仿宋" w:eastAsia="仿宋" w:hAnsi="仿宋" w:hint="eastAsia"/>
          <w:sz w:val="32"/>
          <w:szCs w:val="32"/>
        </w:rPr>
        <w:t>。其中：人员经费支出</w:t>
      </w:r>
      <w:r>
        <w:rPr>
          <w:rFonts w:ascii="仿宋" w:eastAsia="仿宋" w:hAnsi="仿宋"/>
          <w:sz w:val="32"/>
          <w:szCs w:val="32"/>
          <w:lang w:eastAsia="zh-CN"/>
        </w:rPr>
        <w:t>11.1</w:t>
      </w:r>
      <w:r w:rsidRPr="00FF3200">
        <w:rPr>
          <w:rFonts w:ascii="仿宋" w:eastAsia="仿宋" w:hAnsi="仿宋" w:hint="eastAsia"/>
          <w:sz w:val="32"/>
          <w:szCs w:val="32"/>
        </w:rPr>
        <w:t>万元，日常公用经费支出</w:t>
      </w:r>
      <w:r>
        <w:rPr>
          <w:rFonts w:ascii="仿宋" w:eastAsia="仿宋" w:hAnsi="仿宋"/>
          <w:sz w:val="32"/>
          <w:szCs w:val="32"/>
          <w:lang w:eastAsia="zh-CN"/>
        </w:rPr>
        <w:t>12.9</w:t>
      </w:r>
      <w:r w:rsidRPr="00FF3200">
        <w:rPr>
          <w:rFonts w:ascii="仿宋" w:eastAsia="仿宋" w:hAnsi="仿宋" w:hint="eastAsia"/>
          <w:sz w:val="32"/>
          <w:szCs w:val="32"/>
        </w:rPr>
        <w:t>万元，同比增加</w:t>
      </w:r>
      <w:r>
        <w:rPr>
          <w:rFonts w:ascii="仿宋" w:eastAsia="仿宋" w:hAnsi="仿宋"/>
          <w:sz w:val="32"/>
          <w:szCs w:val="32"/>
          <w:lang w:eastAsia="zh-CN"/>
        </w:rPr>
        <w:t>5.7</w:t>
      </w:r>
      <w:r w:rsidRPr="00FF3200">
        <w:rPr>
          <w:rFonts w:ascii="仿宋" w:eastAsia="仿宋" w:hAnsi="仿宋" w:hint="eastAsia"/>
          <w:sz w:val="32"/>
          <w:szCs w:val="32"/>
        </w:rPr>
        <w:t>万元，增加原因</w:t>
      </w:r>
      <w:r w:rsidRPr="00FF3200">
        <w:rPr>
          <w:rFonts w:ascii="仿宋" w:eastAsia="仿宋" w:hAnsi="仿宋"/>
          <w:sz w:val="32"/>
          <w:szCs w:val="32"/>
        </w:rPr>
        <w:t xml:space="preserve"> </w:t>
      </w:r>
      <w:r w:rsidRPr="00FF3200">
        <w:rPr>
          <w:rFonts w:ascii="仿宋" w:eastAsia="仿宋" w:hAnsi="仿宋" w:hint="eastAsia"/>
          <w:sz w:val="32"/>
          <w:szCs w:val="32"/>
        </w:rPr>
        <w:t>“联侨工程”座会活动次数增多增加了开支。</w:t>
      </w:r>
    </w:p>
    <w:p w:rsidR="00B61106" w:rsidRPr="00101DC9" w:rsidRDefault="00B61106" w:rsidP="00E30972">
      <w:pPr>
        <w:widowControl/>
        <w:shd w:val="clear" w:color="auto" w:fill="FFFFFF"/>
        <w:autoSpaceDE w:val="0"/>
        <w:spacing w:line="600" w:lineRule="exact"/>
        <w:ind w:firstLineChars="249" w:firstLine="800"/>
        <w:jc w:val="left"/>
        <w:rPr>
          <w:rFonts w:ascii="黑体" w:eastAsia="黑体" w:hAnsi="黑体" w:cs="宋体"/>
          <w:b/>
          <w:color w:val="666666"/>
          <w:kern w:val="0"/>
          <w:sz w:val="24"/>
          <w:szCs w:val="24"/>
          <w:lang w:eastAsia="zh-CN"/>
        </w:rPr>
      </w:pPr>
      <w:r w:rsidRPr="008A6587">
        <w:rPr>
          <w:rFonts w:ascii="黑体" w:eastAsia="黑体" w:hAnsi="黑体" w:cs="宋体" w:hint="eastAsia"/>
          <w:b/>
          <w:color w:val="222222"/>
          <w:kern w:val="0"/>
          <w:sz w:val="32"/>
          <w:szCs w:val="32"/>
          <w:bdr w:val="none" w:sz="0" w:space="0" w:color="auto" w:frame="1"/>
          <w:lang w:eastAsia="zh-CN"/>
        </w:rPr>
        <w:t>二</w:t>
      </w:r>
      <w:r w:rsidRPr="00101DC9">
        <w:rPr>
          <w:rFonts w:ascii="黑体" w:eastAsia="黑体" w:hAnsi="黑体" w:cs="宋体" w:hint="eastAsia"/>
          <w:b/>
          <w:color w:val="222222"/>
          <w:kern w:val="0"/>
          <w:sz w:val="32"/>
          <w:szCs w:val="32"/>
          <w:bdr w:val="none" w:sz="0" w:space="0" w:color="auto" w:frame="1"/>
          <w:lang w:eastAsia="zh-CN"/>
        </w:rPr>
        <w:t>、整体支出使用管理情况</w:t>
      </w:r>
    </w:p>
    <w:p w:rsidR="00B61106" w:rsidRPr="00101DC9" w:rsidRDefault="00B61106" w:rsidP="00101DC9">
      <w:pPr>
        <w:widowControl/>
        <w:shd w:val="clear" w:color="auto" w:fill="FFFFFF"/>
        <w:autoSpaceDE w:val="0"/>
        <w:spacing w:line="600" w:lineRule="exact"/>
        <w:ind w:firstLine="643"/>
        <w:jc w:val="left"/>
        <w:rPr>
          <w:rFonts w:ascii="仿宋" w:eastAsia="仿宋" w:hAnsi="仿宋" w:cs="宋体"/>
          <w:b/>
          <w:color w:val="666666"/>
          <w:kern w:val="0"/>
          <w:sz w:val="24"/>
          <w:szCs w:val="24"/>
          <w:lang w:eastAsia="zh-CN"/>
        </w:rPr>
      </w:pPr>
      <w:r w:rsidRPr="00101DC9">
        <w:rPr>
          <w:rFonts w:ascii="仿宋" w:eastAsia="仿宋" w:hAnsi="仿宋" w:cs="宋体" w:hint="eastAsia"/>
          <w:b/>
          <w:color w:val="222222"/>
          <w:kern w:val="0"/>
          <w:sz w:val="32"/>
          <w:szCs w:val="32"/>
          <w:bdr w:val="none" w:sz="0" w:space="0" w:color="auto" w:frame="1"/>
          <w:lang w:eastAsia="zh-CN"/>
        </w:rPr>
        <w:t>（一）基本支出使用管理情况</w:t>
      </w:r>
    </w:p>
    <w:p w:rsidR="00B61106" w:rsidRPr="00206D09" w:rsidRDefault="00B61106" w:rsidP="00CE0471">
      <w:pPr>
        <w:spacing w:line="600" w:lineRule="atLeast"/>
        <w:ind w:firstLine="640"/>
        <w:rPr>
          <w:rFonts w:ascii="仿宋" w:eastAsia="仿宋" w:hAnsi="仿宋" w:cs="宋体"/>
          <w:color w:val="222222"/>
          <w:kern w:val="0"/>
          <w:sz w:val="32"/>
          <w:szCs w:val="32"/>
          <w:bdr w:val="none" w:sz="0" w:space="0" w:color="auto" w:frame="1"/>
          <w:lang w:eastAsia="zh-CN"/>
        </w:rPr>
      </w:pPr>
      <w:r w:rsidRPr="00101DC9">
        <w:rPr>
          <w:rFonts w:ascii="仿宋" w:eastAsia="仿宋" w:hAnsi="仿宋" w:cs="宋体" w:hint="eastAsia"/>
          <w:color w:val="222222"/>
          <w:kern w:val="0"/>
          <w:sz w:val="32"/>
          <w:szCs w:val="32"/>
          <w:bdr w:val="none" w:sz="0" w:space="0" w:color="auto" w:frame="1"/>
          <w:lang w:eastAsia="zh-CN"/>
        </w:rPr>
        <w:t>基本支出的范围和主要用途包括人员经费和日常公用经费。</w:t>
      </w:r>
    </w:p>
    <w:p w:rsidR="00B61106" w:rsidRPr="00CE0471" w:rsidRDefault="00B61106" w:rsidP="00CE0471">
      <w:pPr>
        <w:spacing w:line="600" w:lineRule="atLeast"/>
        <w:ind w:firstLine="640"/>
        <w:rPr>
          <w:rFonts w:ascii="仿宋" w:eastAsia="仿宋" w:hAnsi="仿宋" w:cs="宋体"/>
          <w:color w:val="555555"/>
          <w:kern w:val="0"/>
          <w:sz w:val="18"/>
          <w:szCs w:val="18"/>
          <w:lang w:eastAsia="zh-CN"/>
        </w:rPr>
      </w:pPr>
      <w:r w:rsidRPr="00101DC9">
        <w:rPr>
          <w:rFonts w:ascii="仿宋" w:eastAsia="仿宋" w:hAnsi="仿宋" w:cs="宋体" w:hint="eastAsia"/>
          <w:color w:val="222222"/>
          <w:kern w:val="0"/>
          <w:sz w:val="32"/>
          <w:szCs w:val="32"/>
          <w:bdr w:val="none" w:sz="0" w:space="0" w:color="auto" w:frame="1"/>
          <w:lang w:eastAsia="zh-CN"/>
        </w:rPr>
        <w:t>基本支出的管理和使用情况如下：工资福利支出</w:t>
      </w:r>
      <w:r w:rsidRPr="00206D09">
        <w:rPr>
          <w:rFonts w:ascii="仿宋" w:eastAsia="仿宋" w:hAnsi="仿宋" w:cs="宋体"/>
          <w:color w:val="222222"/>
          <w:kern w:val="0"/>
          <w:sz w:val="32"/>
          <w:szCs w:val="32"/>
          <w:bdr w:val="none" w:sz="0" w:space="0" w:color="auto" w:frame="1"/>
          <w:lang w:eastAsia="zh-CN"/>
        </w:rPr>
        <w:t>1</w:t>
      </w:r>
      <w:r>
        <w:rPr>
          <w:rFonts w:ascii="仿宋" w:eastAsia="仿宋" w:hAnsi="仿宋" w:cs="宋体"/>
          <w:color w:val="222222"/>
          <w:kern w:val="0"/>
          <w:sz w:val="32"/>
          <w:szCs w:val="32"/>
          <w:bdr w:val="none" w:sz="0" w:space="0" w:color="auto" w:frame="1"/>
          <w:lang w:eastAsia="zh-CN"/>
        </w:rPr>
        <w:t>1</w:t>
      </w:r>
      <w:r w:rsidRPr="00206D09">
        <w:rPr>
          <w:rFonts w:ascii="仿宋" w:eastAsia="仿宋" w:hAnsi="仿宋" w:cs="宋体"/>
          <w:color w:val="222222"/>
          <w:kern w:val="0"/>
          <w:sz w:val="32"/>
          <w:szCs w:val="32"/>
          <w:bdr w:val="none" w:sz="0" w:space="0" w:color="auto" w:frame="1"/>
          <w:lang w:eastAsia="zh-CN"/>
        </w:rPr>
        <w:t>.</w:t>
      </w:r>
      <w:r>
        <w:rPr>
          <w:rFonts w:ascii="仿宋" w:eastAsia="仿宋" w:hAnsi="仿宋" w:cs="宋体"/>
          <w:color w:val="222222"/>
          <w:kern w:val="0"/>
          <w:sz w:val="32"/>
          <w:szCs w:val="32"/>
          <w:bdr w:val="none" w:sz="0" w:space="0" w:color="auto" w:frame="1"/>
          <w:lang w:eastAsia="zh-CN"/>
        </w:rPr>
        <w:t>1</w:t>
      </w:r>
      <w:r w:rsidRPr="00206D09">
        <w:rPr>
          <w:rFonts w:ascii="仿宋" w:eastAsia="仿宋" w:hAnsi="仿宋" w:cs="宋体" w:hint="eastAsia"/>
          <w:color w:val="222222"/>
          <w:kern w:val="0"/>
          <w:sz w:val="32"/>
          <w:szCs w:val="32"/>
          <w:bdr w:val="none" w:sz="0" w:space="0" w:color="auto" w:frame="1"/>
          <w:lang w:eastAsia="zh-CN"/>
        </w:rPr>
        <w:t>万元</w:t>
      </w:r>
      <w:r w:rsidRPr="00101DC9">
        <w:rPr>
          <w:rFonts w:ascii="仿宋" w:eastAsia="仿宋" w:hAnsi="仿宋" w:cs="宋体" w:hint="eastAsia"/>
          <w:color w:val="222222"/>
          <w:kern w:val="0"/>
          <w:sz w:val="32"/>
          <w:szCs w:val="32"/>
          <w:bdr w:val="none" w:sz="0" w:space="0" w:color="auto" w:frame="1"/>
          <w:lang w:eastAsia="zh-CN"/>
        </w:rPr>
        <w:t>、</w:t>
      </w:r>
      <w:r w:rsidRPr="00206D09">
        <w:rPr>
          <w:rFonts w:ascii="仿宋" w:eastAsia="仿宋" w:hAnsi="仿宋" w:cs="宋体" w:hint="eastAsia"/>
          <w:color w:val="222222"/>
          <w:kern w:val="0"/>
          <w:sz w:val="32"/>
          <w:szCs w:val="32"/>
          <w:bdr w:val="none" w:sz="0" w:space="0" w:color="auto" w:frame="1"/>
          <w:lang w:eastAsia="zh-CN"/>
        </w:rPr>
        <w:t>日常办公经费</w:t>
      </w:r>
      <w:r>
        <w:rPr>
          <w:rFonts w:ascii="仿宋" w:eastAsia="仿宋" w:hAnsi="仿宋" w:cs="宋体"/>
          <w:color w:val="222222"/>
          <w:kern w:val="0"/>
          <w:sz w:val="32"/>
          <w:szCs w:val="32"/>
          <w:bdr w:val="none" w:sz="0" w:space="0" w:color="auto" w:frame="1"/>
          <w:lang w:eastAsia="zh-CN"/>
        </w:rPr>
        <w:t>12</w:t>
      </w:r>
      <w:r w:rsidRPr="00206D09">
        <w:rPr>
          <w:rFonts w:ascii="仿宋" w:eastAsia="仿宋" w:hAnsi="仿宋" w:cs="宋体"/>
          <w:color w:val="222222"/>
          <w:kern w:val="0"/>
          <w:sz w:val="32"/>
          <w:szCs w:val="32"/>
          <w:bdr w:val="none" w:sz="0" w:space="0" w:color="auto" w:frame="1"/>
          <w:lang w:eastAsia="zh-CN"/>
        </w:rPr>
        <w:t>.</w:t>
      </w:r>
      <w:r>
        <w:rPr>
          <w:rFonts w:ascii="仿宋" w:eastAsia="仿宋" w:hAnsi="仿宋" w:cs="宋体"/>
          <w:color w:val="222222"/>
          <w:kern w:val="0"/>
          <w:sz w:val="32"/>
          <w:szCs w:val="32"/>
          <w:bdr w:val="none" w:sz="0" w:space="0" w:color="auto" w:frame="1"/>
          <w:lang w:eastAsia="zh-CN"/>
        </w:rPr>
        <w:t>9</w:t>
      </w:r>
      <w:r w:rsidRPr="00206D09">
        <w:rPr>
          <w:rFonts w:ascii="仿宋" w:eastAsia="仿宋" w:hAnsi="仿宋" w:cs="宋体" w:hint="eastAsia"/>
          <w:color w:val="222222"/>
          <w:kern w:val="0"/>
          <w:sz w:val="32"/>
          <w:szCs w:val="32"/>
          <w:bdr w:val="none" w:sz="0" w:space="0" w:color="auto" w:frame="1"/>
          <w:lang w:eastAsia="zh-CN"/>
        </w:rPr>
        <w:t>万元</w:t>
      </w:r>
      <w:r>
        <w:rPr>
          <w:rFonts w:ascii="仿宋" w:eastAsia="仿宋" w:hAnsi="仿宋" w:cs="宋体" w:hint="eastAsia"/>
          <w:color w:val="222222"/>
          <w:kern w:val="0"/>
          <w:sz w:val="32"/>
          <w:szCs w:val="32"/>
          <w:bdr w:val="none" w:sz="0" w:space="0" w:color="auto" w:frame="1"/>
          <w:lang w:eastAsia="zh-CN"/>
        </w:rPr>
        <w:t>，</w:t>
      </w:r>
      <w:r w:rsidRPr="0095236E">
        <w:rPr>
          <w:rFonts w:ascii="仿宋" w:eastAsia="仿宋" w:hAnsi="仿宋" w:cs="宋体" w:hint="eastAsia"/>
          <w:color w:val="222222"/>
          <w:kern w:val="0"/>
          <w:sz w:val="32"/>
          <w:szCs w:val="32"/>
          <w:bdr w:val="none" w:sz="0" w:space="0" w:color="auto" w:frame="1"/>
          <w:lang w:eastAsia="zh-CN"/>
        </w:rPr>
        <w:t>主要用于本单位的公务用车、公务接待，办公用品的购买，和其他日常办公的</w:t>
      </w:r>
      <w:r>
        <w:rPr>
          <w:rFonts w:ascii="仿宋" w:eastAsia="仿宋" w:hAnsi="仿宋" w:cs="宋体" w:hint="eastAsia"/>
          <w:color w:val="222222"/>
          <w:kern w:val="0"/>
          <w:sz w:val="32"/>
          <w:szCs w:val="32"/>
          <w:bdr w:val="none" w:sz="0" w:space="0" w:color="auto" w:frame="1"/>
          <w:lang w:eastAsia="zh-CN"/>
        </w:rPr>
        <w:t>正常开支</w:t>
      </w:r>
      <w:r w:rsidRPr="00206D09">
        <w:rPr>
          <w:rFonts w:ascii="仿宋" w:eastAsia="仿宋" w:hAnsi="仿宋" w:cs="宋体" w:hint="eastAsia"/>
          <w:color w:val="222222"/>
          <w:kern w:val="0"/>
          <w:sz w:val="32"/>
          <w:szCs w:val="32"/>
          <w:bdr w:val="none" w:sz="0" w:space="0" w:color="auto" w:frame="1"/>
          <w:lang w:eastAsia="zh-CN"/>
        </w:rPr>
        <w:t>。</w:t>
      </w:r>
      <w:r w:rsidRPr="00CE0471"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本年基本支出预算可用指标</w:t>
      </w:r>
      <w:r w:rsidRPr="00206D09">
        <w:rPr>
          <w:rFonts w:ascii="仿宋" w:eastAsia="仿宋" w:hAnsi="仿宋" w:cs="宋体"/>
          <w:color w:val="000000"/>
          <w:kern w:val="0"/>
          <w:sz w:val="32"/>
          <w:szCs w:val="32"/>
          <w:lang w:eastAsia="zh-CN"/>
        </w:rPr>
        <w:t>2</w:t>
      </w:r>
      <w:r>
        <w:rPr>
          <w:rFonts w:ascii="仿宋" w:eastAsia="仿宋" w:hAnsi="仿宋" w:cs="宋体"/>
          <w:color w:val="000000"/>
          <w:kern w:val="0"/>
          <w:sz w:val="32"/>
          <w:szCs w:val="32"/>
          <w:lang w:eastAsia="zh-CN"/>
        </w:rPr>
        <w:t>4</w:t>
      </w:r>
      <w:r w:rsidRPr="00CE0471"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万元，</w:t>
      </w:r>
      <w:r w:rsidRPr="00CE0471">
        <w:rPr>
          <w:rFonts w:ascii="仿宋" w:eastAsia="仿宋" w:hAnsi="仿宋" w:cs="宋体"/>
          <w:color w:val="000000"/>
          <w:kern w:val="0"/>
          <w:sz w:val="32"/>
          <w:szCs w:val="32"/>
          <w:lang w:eastAsia="zh-CN"/>
        </w:rPr>
        <w:t>201</w:t>
      </w:r>
      <w:r>
        <w:rPr>
          <w:rFonts w:ascii="仿宋" w:eastAsia="仿宋" w:hAnsi="仿宋" w:cs="宋体"/>
          <w:color w:val="000000"/>
          <w:kern w:val="0"/>
          <w:sz w:val="32"/>
          <w:szCs w:val="32"/>
          <w:lang w:eastAsia="zh-CN"/>
        </w:rPr>
        <w:t>7</w:t>
      </w:r>
      <w:r w:rsidRPr="00CE0471"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年基本支出与预算基本一致。</w:t>
      </w:r>
    </w:p>
    <w:p w:rsidR="00B61106" w:rsidRPr="00101DC9" w:rsidRDefault="00B61106" w:rsidP="00206D09">
      <w:pPr>
        <w:widowControl/>
        <w:shd w:val="clear" w:color="auto" w:fill="FFFFFF"/>
        <w:autoSpaceDE w:val="0"/>
        <w:spacing w:line="600" w:lineRule="exact"/>
        <w:ind w:firstLineChars="200" w:firstLine="643"/>
        <w:jc w:val="left"/>
        <w:rPr>
          <w:rFonts w:ascii="仿宋" w:eastAsia="仿宋" w:hAnsi="仿宋" w:cs="宋体"/>
          <w:b/>
          <w:color w:val="666666"/>
          <w:kern w:val="0"/>
          <w:sz w:val="24"/>
          <w:szCs w:val="24"/>
          <w:lang w:eastAsia="zh-CN"/>
        </w:rPr>
      </w:pPr>
      <w:r w:rsidRPr="00206D09">
        <w:rPr>
          <w:rFonts w:ascii="仿宋" w:eastAsia="仿宋" w:hAnsi="仿宋" w:cs="宋体" w:hint="eastAsia"/>
          <w:b/>
          <w:color w:val="222222"/>
          <w:kern w:val="0"/>
          <w:sz w:val="32"/>
          <w:szCs w:val="32"/>
          <w:bdr w:val="none" w:sz="0" w:space="0" w:color="auto" w:frame="1"/>
          <w:lang w:eastAsia="zh-CN"/>
        </w:rPr>
        <w:t>（二）</w:t>
      </w:r>
      <w:r w:rsidRPr="00101DC9">
        <w:rPr>
          <w:rFonts w:ascii="仿宋" w:eastAsia="仿宋" w:hAnsi="仿宋" w:cs="宋体" w:hint="eastAsia"/>
          <w:b/>
          <w:color w:val="222222"/>
          <w:kern w:val="0"/>
          <w:sz w:val="32"/>
          <w:szCs w:val="32"/>
          <w:bdr w:val="none" w:sz="0" w:space="0" w:color="auto" w:frame="1"/>
          <w:lang w:eastAsia="zh-CN"/>
        </w:rPr>
        <w:t>“三公”经费使用管理</w:t>
      </w:r>
      <w:r w:rsidRPr="00206D09">
        <w:rPr>
          <w:rFonts w:ascii="仿宋" w:eastAsia="仿宋" w:hAnsi="仿宋" w:cs="宋体" w:hint="eastAsia"/>
          <w:b/>
          <w:color w:val="222222"/>
          <w:kern w:val="0"/>
          <w:sz w:val="32"/>
          <w:szCs w:val="32"/>
          <w:bdr w:val="none" w:sz="0" w:space="0" w:color="auto" w:frame="1"/>
          <w:lang w:eastAsia="zh-CN"/>
        </w:rPr>
        <w:t>执行</w:t>
      </w:r>
      <w:r w:rsidRPr="00101DC9">
        <w:rPr>
          <w:rFonts w:ascii="仿宋" w:eastAsia="仿宋" w:hAnsi="仿宋" w:cs="宋体" w:hint="eastAsia"/>
          <w:b/>
          <w:color w:val="222222"/>
          <w:kern w:val="0"/>
          <w:sz w:val="32"/>
          <w:szCs w:val="32"/>
          <w:bdr w:val="none" w:sz="0" w:space="0" w:color="auto" w:frame="1"/>
          <w:lang w:eastAsia="zh-CN"/>
        </w:rPr>
        <w:t>情况</w:t>
      </w:r>
    </w:p>
    <w:p w:rsidR="00B61106" w:rsidRPr="00FF3200" w:rsidRDefault="00B61106" w:rsidP="00FF3200">
      <w:pPr>
        <w:ind w:leftChars="76" w:left="160" w:firstLineChars="150" w:firstLine="480"/>
        <w:rPr>
          <w:rFonts w:ascii="仿宋" w:eastAsia="仿宋" w:hAnsi="仿宋"/>
          <w:sz w:val="32"/>
          <w:szCs w:val="32"/>
        </w:rPr>
      </w:pPr>
      <w:r w:rsidRPr="00206D09">
        <w:rPr>
          <w:rFonts w:ascii="仿宋" w:eastAsia="仿宋" w:hAnsi="仿宋"/>
          <w:sz w:val="32"/>
          <w:szCs w:val="32"/>
          <w:lang w:eastAsia="zh-CN"/>
        </w:rPr>
        <w:t>201</w:t>
      </w:r>
      <w:r>
        <w:rPr>
          <w:rFonts w:ascii="仿宋" w:eastAsia="仿宋" w:hAnsi="仿宋"/>
          <w:sz w:val="32"/>
          <w:szCs w:val="32"/>
          <w:lang w:eastAsia="zh-CN"/>
        </w:rPr>
        <w:t>7</w:t>
      </w:r>
      <w:r w:rsidRPr="00206D09">
        <w:rPr>
          <w:rFonts w:ascii="仿宋" w:eastAsia="仿宋" w:hAnsi="仿宋" w:hint="eastAsia"/>
          <w:sz w:val="32"/>
          <w:szCs w:val="32"/>
          <w:lang w:eastAsia="zh-CN"/>
        </w:rPr>
        <w:t>年三公经费预算为</w:t>
      </w:r>
      <w:r>
        <w:rPr>
          <w:rFonts w:ascii="仿宋" w:eastAsia="仿宋" w:hAnsi="仿宋"/>
          <w:sz w:val="32"/>
          <w:szCs w:val="32"/>
          <w:lang w:eastAsia="zh-CN"/>
        </w:rPr>
        <w:t>1</w:t>
      </w:r>
      <w:r w:rsidRPr="00206D09">
        <w:rPr>
          <w:rFonts w:ascii="仿宋" w:eastAsia="仿宋" w:hAnsi="仿宋"/>
          <w:sz w:val="32"/>
          <w:szCs w:val="32"/>
          <w:lang w:eastAsia="zh-CN"/>
        </w:rPr>
        <w:t>.5</w:t>
      </w:r>
      <w:r w:rsidRPr="00206D09">
        <w:rPr>
          <w:rFonts w:ascii="仿宋" w:eastAsia="仿宋" w:hAnsi="仿宋" w:hint="eastAsia"/>
          <w:sz w:val="32"/>
          <w:szCs w:val="32"/>
          <w:lang w:eastAsia="zh-CN"/>
        </w:rPr>
        <w:t>万元，</w:t>
      </w:r>
      <w:r w:rsidRPr="00FF3200">
        <w:rPr>
          <w:rFonts w:ascii="仿宋" w:eastAsia="仿宋" w:hAnsi="仿宋"/>
          <w:sz w:val="32"/>
          <w:szCs w:val="32"/>
        </w:rPr>
        <w:t>201</w:t>
      </w:r>
      <w:r>
        <w:rPr>
          <w:rFonts w:ascii="仿宋" w:eastAsia="仿宋" w:hAnsi="仿宋"/>
          <w:sz w:val="32"/>
          <w:szCs w:val="32"/>
          <w:lang w:eastAsia="zh-CN"/>
        </w:rPr>
        <w:t>7</w:t>
      </w:r>
      <w:r w:rsidRPr="00FF3200">
        <w:rPr>
          <w:rFonts w:ascii="仿宋" w:eastAsia="仿宋" w:hAnsi="仿宋" w:hint="eastAsia"/>
          <w:sz w:val="32"/>
          <w:szCs w:val="32"/>
        </w:rPr>
        <w:t>年“三公经费”财政拨款支出共</w:t>
      </w:r>
      <w:r w:rsidRPr="00FF3200">
        <w:rPr>
          <w:rFonts w:ascii="仿宋" w:eastAsia="仿宋" w:hAnsi="仿宋"/>
          <w:sz w:val="32"/>
          <w:szCs w:val="32"/>
        </w:rPr>
        <w:t>0.</w:t>
      </w:r>
      <w:r>
        <w:rPr>
          <w:rFonts w:ascii="仿宋" w:eastAsia="仿宋" w:hAnsi="仿宋"/>
          <w:sz w:val="32"/>
          <w:szCs w:val="32"/>
          <w:lang w:eastAsia="zh-CN"/>
        </w:rPr>
        <w:t>68</w:t>
      </w:r>
      <w:r w:rsidRPr="00FF3200">
        <w:rPr>
          <w:rFonts w:ascii="仿宋" w:eastAsia="仿宋" w:hAnsi="仿宋" w:hint="eastAsia"/>
          <w:sz w:val="32"/>
          <w:szCs w:val="32"/>
        </w:rPr>
        <w:t>万元，同比减少</w:t>
      </w:r>
      <w:r w:rsidRPr="00FF3200">
        <w:rPr>
          <w:rFonts w:ascii="仿宋" w:eastAsia="仿宋" w:hAnsi="仿宋"/>
          <w:sz w:val="32"/>
          <w:szCs w:val="32"/>
        </w:rPr>
        <w:t>0.</w:t>
      </w:r>
      <w:r>
        <w:rPr>
          <w:rFonts w:ascii="仿宋" w:eastAsia="仿宋" w:hAnsi="仿宋"/>
          <w:sz w:val="32"/>
          <w:szCs w:val="32"/>
          <w:lang w:eastAsia="zh-CN"/>
        </w:rPr>
        <w:t>28</w:t>
      </w:r>
      <w:r w:rsidRPr="00FF3200">
        <w:rPr>
          <w:rFonts w:ascii="仿宋" w:eastAsia="仿宋" w:hAnsi="仿宋" w:hint="eastAsia"/>
          <w:sz w:val="32"/>
          <w:szCs w:val="32"/>
        </w:rPr>
        <w:t>万元，同比减少</w:t>
      </w:r>
      <w:r>
        <w:rPr>
          <w:rFonts w:ascii="仿宋" w:eastAsia="仿宋" w:hAnsi="仿宋"/>
          <w:sz w:val="32"/>
          <w:szCs w:val="32"/>
          <w:lang w:eastAsia="zh-CN"/>
        </w:rPr>
        <w:t>41</w:t>
      </w:r>
      <w:r w:rsidRPr="00FF3200">
        <w:rPr>
          <w:rFonts w:ascii="仿宋" w:eastAsia="仿宋" w:hAnsi="仿宋"/>
          <w:sz w:val="32"/>
          <w:szCs w:val="32"/>
        </w:rPr>
        <w:t>.1</w:t>
      </w:r>
      <w:r>
        <w:rPr>
          <w:rFonts w:ascii="仿宋" w:eastAsia="仿宋" w:hAnsi="仿宋"/>
          <w:sz w:val="32"/>
          <w:szCs w:val="32"/>
          <w:lang w:eastAsia="zh-CN"/>
        </w:rPr>
        <w:t>8</w:t>
      </w:r>
      <w:r w:rsidRPr="00FF3200">
        <w:rPr>
          <w:rFonts w:ascii="仿宋" w:eastAsia="仿宋" w:hAnsi="仿宋"/>
          <w:sz w:val="32"/>
          <w:szCs w:val="32"/>
        </w:rPr>
        <w:t>%</w:t>
      </w:r>
      <w:r w:rsidRPr="00FF3200">
        <w:rPr>
          <w:rFonts w:ascii="仿宋" w:eastAsia="仿宋" w:hAnsi="仿宋" w:hint="eastAsia"/>
          <w:sz w:val="32"/>
          <w:szCs w:val="32"/>
        </w:rPr>
        <w:t>，减少原因严格支出成本，节约开支，具体情况如下：</w:t>
      </w:r>
    </w:p>
    <w:p w:rsidR="00B61106" w:rsidRPr="00FF3200" w:rsidRDefault="00B61106" w:rsidP="00FF3200">
      <w:pPr>
        <w:ind w:leftChars="76" w:left="160" w:firstLineChars="150" w:firstLine="4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  <w:lang w:eastAsia="zh-CN"/>
        </w:rPr>
        <w:t>（</w:t>
      </w:r>
      <w:r>
        <w:rPr>
          <w:rFonts w:ascii="仿宋" w:eastAsia="仿宋" w:hAnsi="仿宋"/>
          <w:sz w:val="32"/>
          <w:szCs w:val="32"/>
          <w:lang w:eastAsia="zh-CN"/>
        </w:rPr>
        <w:t>1</w:t>
      </w:r>
      <w:r>
        <w:rPr>
          <w:rFonts w:ascii="仿宋" w:eastAsia="仿宋" w:hAnsi="仿宋" w:hint="eastAsia"/>
          <w:sz w:val="32"/>
          <w:szCs w:val="32"/>
          <w:lang w:eastAsia="zh-CN"/>
        </w:rPr>
        <w:t>）</w:t>
      </w:r>
      <w:r w:rsidRPr="00FF3200">
        <w:rPr>
          <w:rFonts w:ascii="仿宋" w:eastAsia="仿宋" w:hAnsi="仿宋" w:hint="eastAsia"/>
          <w:sz w:val="32"/>
          <w:szCs w:val="32"/>
        </w:rPr>
        <w:t>因公出国（境）费无支出；</w:t>
      </w:r>
    </w:p>
    <w:p w:rsidR="00B61106" w:rsidRPr="00FF3200" w:rsidRDefault="00B61106" w:rsidP="00FF3200">
      <w:pPr>
        <w:ind w:leftChars="76" w:left="160" w:firstLineChars="150" w:firstLine="4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  <w:lang w:eastAsia="zh-CN"/>
        </w:rPr>
        <w:t>（</w:t>
      </w:r>
      <w:r>
        <w:rPr>
          <w:rFonts w:ascii="仿宋" w:eastAsia="仿宋" w:hAnsi="仿宋"/>
          <w:sz w:val="32"/>
          <w:szCs w:val="32"/>
          <w:lang w:eastAsia="zh-CN"/>
        </w:rPr>
        <w:t>2</w:t>
      </w:r>
      <w:r>
        <w:rPr>
          <w:rFonts w:ascii="仿宋" w:eastAsia="仿宋" w:hAnsi="仿宋" w:hint="eastAsia"/>
          <w:sz w:val="32"/>
          <w:szCs w:val="32"/>
          <w:lang w:eastAsia="zh-CN"/>
        </w:rPr>
        <w:t>）</w:t>
      </w:r>
      <w:r w:rsidRPr="00FF3200">
        <w:rPr>
          <w:rFonts w:ascii="仿宋" w:eastAsia="仿宋" w:hAnsi="仿宋" w:hint="eastAsia"/>
          <w:sz w:val="32"/>
          <w:szCs w:val="32"/>
        </w:rPr>
        <w:t>公务用车购置及运行维护费支出</w:t>
      </w:r>
      <w:r w:rsidRPr="00FF3200">
        <w:rPr>
          <w:rFonts w:ascii="仿宋" w:eastAsia="仿宋" w:hAnsi="仿宋"/>
          <w:sz w:val="32"/>
          <w:szCs w:val="32"/>
        </w:rPr>
        <w:t>0</w:t>
      </w:r>
      <w:r w:rsidRPr="00FF3200">
        <w:rPr>
          <w:rFonts w:ascii="仿宋" w:eastAsia="仿宋" w:hAnsi="仿宋" w:hint="eastAsia"/>
          <w:sz w:val="32"/>
          <w:szCs w:val="32"/>
        </w:rPr>
        <w:t>万元。</w:t>
      </w:r>
    </w:p>
    <w:p w:rsidR="00B61106" w:rsidRPr="00FF3200" w:rsidRDefault="00B61106" w:rsidP="00FF3200">
      <w:pPr>
        <w:ind w:leftChars="76" w:left="160" w:firstLineChars="150" w:firstLine="4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  <w:lang w:eastAsia="zh-CN"/>
        </w:rPr>
        <w:t>（</w:t>
      </w:r>
      <w:r>
        <w:rPr>
          <w:rFonts w:ascii="仿宋" w:eastAsia="仿宋" w:hAnsi="仿宋"/>
          <w:sz w:val="32"/>
          <w:szCs w:val="32"/>
          <w:lang w:eastAsia="zh-CN"/>
        </w:rPr>
        <w:t>3</w:t>
      </w:r>
      <w:r>
        <w:rPr>
          <w:rFonts w:ascii="仿宋" w:eastAsia="仿宋" w:hAnsi="仿宋" w:hint="eastAsia"/>
          <w:sz w:val="32"/>
          <w:szCs w:val="32"/>
          <w:lang w:eastAsia="zh-CN"/>
        </w:rPr>
        <w:t>）</w:t>
      </w:r>
      <w:r w:rsidRPr="00FF3200">
        <w:rPr>
          <w:rFonts w:ascii="仿宋" w:eastAsia="仿宋" w:hAnsi="仿宋" w:hint="eastAsia"/>
          <w:sz w:val="32"/>
          <w:szCs w:val="32"/>
        </w:rPr>
        <w:t>公务接待费支出</w:t>
      </w:r>
      <w:r w:rsidRPr="00FF3200">
        <w:rPr>
          <w:rFonts w:ascii="仿宋" w:eastAsia="仿宋" w:hAnsi="仿宋"/>
          <w:sz w:val="32"/>
          <w:szCs w:val="32"/>
        </w:rPr>
        <w:t>0.</w:t>
      </w:r>
      <w:r>
        <w:rPr>
          <w:rFonts w:ascii="仿宋" w:eastAsia="仿宋" w:hAnsi="仿宋"/>
          <w:sz w:val="32"/>
          <w:szCs w:val="32"/>
          <w:lang w:eastAsia="zh-CN"/>
        </w:rPr>
        <w:t>68</w:t>
      </w:r>
      <w:r w:rsidRPr="00FF3200">
        <w:rPr>
          <w:rFonts w:ascii="仿宋" w:eastAsia="仿宋" w:hAnsi="仿宋" w:hint="eastAsia"/>
          <w:sz w:val="32"/>
          <w:szCs w:val="32"/>
        </w:rPr>
        <w:t>万元，主要用于接待华侨、侨眷、回乡探亲的归国华侨等知识分子、上级部门检查和调研及会议接待。同比减少</w:t>
      </w:r>
      <w:r w:rsidRPr="00FF3200">
        <w:rPr>
          <w:rFonts w:ascii="仿宋" w:eastAsia="仿宋" w:hAnsi="仿宋"/>
          <w:sz w:val="32"/>
          <w:szCs w:val="32"/>
        </w:rPr>
        <w:t>0.</w:t>
      </w:r>
      <w:r>
        <w:rPr>
          <w:rFonts w:ascii="仿宋" w:eastAsia="仿宋" w:hAnsi="仿宋"/>
          <w:sz w:val="32"/>
          <w:szCs w:val="32"/>
          <w:lang w:eastAsia="zh-CN"/>
        </w:rPr>
        <w:t>28</w:t>
      </w:r>
      <w:r w:rsidRPr="00FF3200">
        <w:rPr>
          <w:rFonts w:ascii="仿宋" w:eastAsia="仿宋" w:hAnsi="仿宋" w:hint="eastAsia"/>
          <w:sz w:val="32"/>
          <w:szCs w:val="32"/>
        </w:rPr>
        <w:t>万元，同比减少</w:t>
      </w:r>
      <w:r>
        <w:rPr>
          <w:rFonts w:ascii="仿宋" w:eastAsia="仿宋" w:hAnsi="仿宋"/>
          <w:sz w:val="32"/>
          <w:szCs w:val="32"/>
          <w:lang w:eastAsia="zh-CN"/>
        </w:rPr>
        <w:t>41</w:t>
      </w:r>
      <w:r w:rsidRPr="00FF3200">
        <w:rPr>
          <w:rFonts w:ascii="仿宋" w:eastAsia="仿宋" w:hAnsi="仿宋"/>
          <w:sz w:val="32"/>
          <w:szCs w:val="32"/>
        </w:rPr>
        <w:t>.1</w:t>
      </w:r>
      <w:r>
        <w:rPr>
          <w:rFonts w:ascii="仿宋" w:eastAsia="仿宋" w:hAnsi="仿宋"/>
          <w:sz w:val="32"/>
          <w:szCs w:val="32"/>
          <w:lang w:eastAsia="zh-CN"/>
        </w:rPr>
        <w:t>8</w:t>
      </w:r>
      <w:r w:rsidRPr="00FF3200">
        <w:rPr>
          <w:rFonts w:ascii="仿宋" w:eastAsia="仿宋" w:hAnsi="仿宋"/>
          <w:sz w:val="32"/>
          <w:szCs w:val="32"/>
        </w:rPr>
        <w:t>%</w:t>
      </w:r>
      <w:r w:rsidRPr="00FF3200">
        <w:rPr>
          <w:rFonts w:ascii="仿宋" w:eastAsia="仿宋" w:hAnsi="仿宋" w:hint="eastAsia"/>
          <w:sz w:val="32"/>
          <w:szCs w:val="32"/>
        </w:rPr>
        <w:t>，减少原因严格支出成本，节约开支。</w:t>
      </w:r>
    </w:p>
    <w:p w:rsidR="00B61106" w:rsidRPr="008A6587" w:rsidRDefault="00B61106" w:rsidP="00FF3200">
      <w:pPr>
        <w:ind w:firstLineChars="200" w:firstLine="643"/>
        <w:rPr>
          <w:rFonts w:ascii="黑体" w:eastAsia="黑体" w:hAnsi="黑体" w:cs="宋体"/>
          <w:b/>
          <w:color w:val="222222"/>
          <w:kern w:val="0"/>
          <w:sz w:val="32"/>
          <w:szCs w:val="32"/>
          <w:bdr w:val="none" w:sz="0" w:space="0" w:color="auto" w:frame="1"/>
          <w:lang w:eastAsia="zh-CN"/>
        </w:rPr>
      </w:pPr>
      <w:r w:rsidRPr="00101DC9">
        <w:rPr>
          <w:rFonts w:ascii="黑体" w:eastAsia="黑体" w:hAnsi="黑体" w:cs="宋体" w:hint="eastAsia"/>
          <w:b/>
          <w:color w:val="222222"/>
          <w:kern w:val="0"/>
          <w:sz w:val="32"/>
          <w:szCs w:val="32"/>
          <w:bdr w:val="none" w:sz="0" w:space="0" w:color="auto" w:frame="1"/>
          <w:lang w:eastAsia="zh-CN"/>
        </w:rPr>
        <w:t>三、</w:t>
      </w:r>
      <w:r w:rsidRPr="008A6587">
        <w:rPr>
          <w:rFonts w:ascii="黑体" w:eastAsia="黑体" w:hAnsi="黑体" w:cs="宋体" w:hint="eastAsia"/>
          <w:b/>
          <w:color w:val="222222"/>
          <w:kern w:val="0"/>
          <w:sz w:val="32"/>
          <w:szCs w:val="32"/>
          <w:bdr w:val="none" w:sz="0" w:space="0" w:color="auto" w:frame="1"/>
          <w:lang w:eastAsia="zh-CN"/>
        </w:rPr>
        <w:t>部门整体支出管理情况</w:t>
      </w:r>
    </w:p>
    <w:p w:rsidR="00B61106" w:rsidRPr="0095236E" w:rsidRDefault="00B61106" w:rsidP="00985E25">
      <w:pPr>
        <w:widowControl/>
        <w:spacing w:line="600" w:lineRule="atLeast"/>
        <w:ind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  <w:lang w:eastAsia="zh-CN"/>
        </w:rPr>
      </w:pPr>
      <w:r w:rsidRPr="003B052D"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我们严格预算管理，切实按照</w:t>
      </w:r>
      <w:r w:rsidRPr="00206D09"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县</w:t>
      </w:r>
      <w:r w:rsidRPr="003B052D"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委出台的五项管理制度要求，</w:t>
      </w:r>
      <w:r w:rsidRPr="003B052D">
        <w:rPr>
          <w:rFonts w:ascii="仿宋" w:eastAsia="仿宋" w:hAnsi="仿宋" w:cs="宋体" w:hint="eastAsia"/>
          <w:color w:val="555555"/>
          <w:kern w:val="0"/>
          <w:sz w:val="32"/>
          <w:szCs w:val="32"/>
          <w:lang w:eastAsia="zh-CN"/>
        </w:rPr>
        <w:t>坚持执行财经和财务制度，</w:t>
      </w:r>
      <w:r w:rsidRPr="003B052D"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修改完善了《机关财务管理规定》《财产管理规定》《公务接待管理规定》《内部审计制度》《差旅费、会议费、培训费管理规定》《公务车辆管理办法》《会计核算制度》《厉行节约规定》等工作制度，</w:t>
      </w:r>
      <w:r w:rsidRPr="0095236E"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进一步明确了财政预算资金审批手续和拨付程序、机关行政经费审批手续和报销程序，加强了财务管理，规范了收支行为</w:t>
      </w:r>
      <w:r w:rsidRPr="003B052D"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，保证了财务管理工作规范有序进行</w:t>
      </w:r>
      <w:r w:rsidRPr="0095236E"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。</w:t>
      </w:r>
      <w:r w:rsidRPr="00C902A6">
        <w:rPr>
          <w:rFonts w:ascii="仿宋" w:eastAsia="仿宋" w:hAnsi="仿宋" w:cs="宋体"/>
          <w:color w:val="000000"/>
          <w:kern w:val="0"/>
          <w:sz w:val="32"/>
          <w:szCs w:val="32"/>
          <w:lang w:eastAsia="zh-CN"/>
        </w:rPr>
        <w:t>201</w:t>
      </w:r>
      <w:r>
        <w:rPr>
          <w:rFonts w:ascii="仿宋" w:eastAsia="仿宋" w:hAnsi="仿宋" w:cs="宋体"/>
          <w:color w:val="000000"/>
          <w:kern w:val="0"/>
          <w:sz w:val="32"/>
          <w:szCs w:val="32"/>
          <w:lang w:eastAsia="zh-CN"/>
        </w:rPr>
        <w:t>7</w:t>
      </w:r>
      <w:r w:rsidRPr="00C902A6"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年</w:t>
      </w:r>
      <w:r w:rsidRPr="00206D09"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县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侨联</w:t>
      </w:r>
      <w:r w:rsidRPr="00C902A6"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没有基本建设、大型房屋维修、设备购置等支出项目。</w:t>
      </w:r>
    </w:p>
    <w:p w:rsidR="00B61106" w:rsidRPr="00FF3200" w:rsidRDefault="00B61106" w:rsidP="00FF3200">
      <w:pPr>
        <w:ind w:leftChars="76" w:left="160" w:firstLineChars="205" w:firstLine="656"/>
        <w:rPr>
          <w:rFonts w:ascii="仿宋" w:eastAsia="仿宋" w:hAnsi="仿宋"/>
          <w:sz w:val="32"/>
          <w:szCs w:val="32"/>
        </w:rPr>
      </w:pPr>
      <w:r w:rsidRPr="00101DC9">
        <w:rPr>
          <w:rFonts w:ascii="仿宋" w:eastAsia="仿宋" w:hAnsi="仿宋" w:cs="宋体" w:hint="eastAsia"/>
          <w:color w:val="222222"/>
          <w:kern w:val="0"/>
          <w:sz w:val="32"/>
          <w:szCs w:val="32"/>
          <w:bdr w:val="none" w:sz="0" w:space="0" w:color="auto" w:frame="1"/>
          <w:lang w:eastAsia="zh-CN"/>
        </w:rPr>
        <w:t>我们按照绩效评价规程要求，第一阶段为前期准备：制定了详细的工作方案，明确责任，确定评价指标细则；第二阶段为自评：根据上一阶段任务布置，按照要求展开自评工作，并初拟评价结果；第三阶段为定性终评，查阅相关文件资料和财务凭证，对收集资料进行定量定性分析，综合评议后形成评价结论，出具绩效评价报告从上表反映</w:t>
      </w:r>
      <w:r w:rsidRPr="00206D09">
        <w:rPr>
          <w:rFonts w:ascii="仿宋" w:eastAsia="仿宋" w:hAnsi="仿宋" w:cs="宋体" w:hint="eastAsia"/>
          <w:color w:val="222222"/>
          <w:kern w:val="0"/>
          <w:sz w:val="32"/>
          <w:szCs w:val="32"/>
          <w:bdr w:val="none" w:sz="0" w:space="0" w:color="auto" w:frame="1"/>
          <w:lang w:eastAsia="zh-CN"/>
        </w:rPr>
        <w:t>出：</w:t>
      </w:r>
      <w:r w:rsidRPr="00206D09">
        <w:rPr>
          <w:rFonts w:ascii="仿宋" w:eastAsia="仿宋" w:hAnsi="仿宋"/>
          <w:sz w:val="32"/>
          <w:szCs w:val="32"/>
        </w:rPr>
        <w:t>201</w:t>
      </w:r>
      <w:r>
        <w:rPr>
          <w:rFonts w:ascii="仿宋" w:eastAsia="仿宋" w:hAnsi="仿宋"/>
          <w:sz w:val="32"/>
          <w:szCs w:val="32"/>
          <w:lang w:eastAsia="zh-CN"/>
        </w:rPr>
        <w:t>7</w:t>
      </w:r>
      <w:r w:rsidRPr="00206D09">
        <w:rPr>
          <w:rFonts w:ascii="仿宋" w:eastAsia="仿宋" w:hAnsi="仿宋" w:hint="eastAsia"/>
          <w:sz w:val="32"/>
          <w:szCs w:val="32"/>
        </w:rPr>
        <w:t>年收入</w:t>
      </w:r>
      <w:r w:rsidRPr="00206D09">
        <w:rPr>
          <w:rFonts w:ascii="仿宋" w:eastAsia="仿宋" w:hAnsi="仿宋" w:hint="eastAsia"/>
          <w:sz w:val="32"/>
          <w:szCs w:val="32"/>
          <w:lang w:eastAsia="zh-CN"/>
        </w:rPr>
        <w:t>预算支出</w:t>
      </w:r>
      <w:r w:rsidRPr="00206D09">
        <w:rPr>
          <w:rFonts w:ascii="仿宋" w:eastAsia="仿宋" w:hAnsi="仿宋"/>
          <w:sz w:val="32"/>
          <w:szCs w:val="32"/>
          <w:lang w:eastAsia="zh-CN"/>
        </w:rPr>
        <w:t>2</w:t>
      </w:r>
      <w:r>
        <w:rPr>
          <w:rFonts w:ascii="仿宋" w:eastAsia="仿宋" w:hAnsi="仿宋"/>
          <w:sz w:val="32"/>
          <w:szCs w:val="32"/>
          <w:lang w:eastAsia="zh-CN"/>
        </w:rPr>
        <w:t>4</w:t>
      </w:r>
      <w:r w:rsidRPr="00206D09">
        <w:rPr>
          <w:rFonts w:ascii="仿宋" w:eastAsia="仿宋" w:hAnsi="仿宋" w:hint="eastAsia"/>
          <w:sz w:val="32"/>
          <w:szCs w:val="32"/>
        </w:rPr>
        <w:t>万元</w:t>
      </w:r>
      <w:r w:rsidRPr="00206D09">
        <w:rPr>
          <w:rFonts w:ascii="仿宋" w:eastAsia="仿宋" w:hAnsi="仿宋" w:hint="eastAsia"/>
          <w:sz w:val="32"/>
          <w:szCs w:val="32"/>
          <w:lang w:eastAsia="zh-CN"/>
        </w:rPr>
        <w:t>，支出决算</w:t>
      </w:r>
      <w:r w:rsidRPr="00206D09">
        <w:rPr>
          <w:rFonts w:ascii="仿宋" w:eastAsia="仿宋" w:hAnsi="仿宋"/>
          <w:sz w:val="32"/>
          <w:szCs w:val="32"/>
          <w:lang w:eastAsia="zh-CN"/>
        </w:rPr>
        <w:t>2</w:t>
      </w:r>
      <w:r>
        <w:rPr>
          <w:rFonts w:ascii="仿宋" w:eastAsia="仿宋" w:hAnsi="仿宋"/>
          <w:sz w:val="32"/>
          <w:szCs w:val="32"/>
          <w:lang w:eastAsia="zh-CN"/>
        </w:rPr>
        <w:t>4</w:t>
      </w:r>
      <w:r w:rsidRPr="00206D09">
        <w:rPr>
          <w:rFonts w:ascii="仿宋" w:eastAsia="仿宋" w:hAnsi="仿宋" w:hint="eastAsia"/>
          <w:sz w:val="32"/>
          <w:szCs w:val="32"/>
          <w:lang w:eastAsia="zh-CN"/>
        </w:rPr>
        <w:t>万元，</w:t>
      </w:r>
      <w:r w:rsidRPr="00FF3200">
        <w:rPr>
          <w:rFonts w:ascii="仿宋" w:eastAsia="仿宋" w:hAnsi="仿宋" w:hint="eastAsia"/>
          <w:sz w:val="32"/>
          <w:szCs w:val="32"/>
        </w:rPr>
        <w:t>其中：人员经费支出</w:t>
      </w:r>
      <w:r>
        <w:rPr>
          <w:rFonts w:ascii="仿宋" w:eastAsia="仿宋" w:hAnsi="仿宋"/>
          <w:sz w:val="32"/>
          <w:szCs w:val="32"/>
          <w:lang w:eastAsia="zh-CN"/>
        </w:rPr>
        <w:t>11.1</w:t>
      </w:r>
      <w:r w:rsidRPr="00FF3200">
        <w:rPr>
          <w:rFonts w:ascii="仿宋" w:eastAsia="仿宋" w:hAnsi="仿宋" w:hint="eastAsia"/>
          <w:sz w:val="32"/>
          <w:szCs w:val="32"/>
        </w:rPr>
        <w:t>万元，日常公用经费支出</w:t>
      </w:r>
      <w:r>
        <w:rPr>
          <w:rFonts w:ascii="仿宋" w:eastAsia="仿宋" w:hAnsi="仿宋"/>
          <w:sz w:val="32"/>
          <w:szCs w:val="32"/>
          <w:lang w:eastAsia="zh-CN"/>
        </w:rPr>
        <w:t>12.9</w:t>
      </w:r>
      <w:r w:rsidRPr="00FF3200">
        <w:rPr>
          <w:rFonts w:ascii="仿宋" w:eastAsia="仿宋" w:hAnsi="仿宋" w:hint="eastAsia"/>
          <w:sz w:val="32"/>
          <w:szCs w:val="32"/>
        </w:rPr>
        <w:t>万元，同比增加</w:t>
      </w:r>
      <w:r>
        <w:rPr>
          <w:rFonts w:ascii="仿宋" w:eastAsia="仿宋" w:hAnsi="仿宋"/>
          <w:sz w:val="32"/>
          <w:szCs w:val="32"/>
          <w:lang w:eastAsia="zh-CN"/>
        </w:rPr>
        <w:t>5.7</w:t>
      </w:r>
      <w:r w:rsidRPr="00FF3200">
        <w:rPr>
          <w:rFonts w:ascii="仿宋" w:eastAsia="仿宋" w:hAnsi="仿宋" w:hint="eastAsia"/>
          <w:sz w:val="32"/>
          <w:szCs w:val="32"/>
        </w:rPr>
        <w:t>万元，增加原因</w:t>
      </w:r>
      <w:r w:rsidRPr="00FF3200">
        <w:rPr>
          <w:rFonts w:ascii="仿宋" w:eastAsia="仿宋" w:hAnsi="仿宋"/>
          <w:sz w:val="32"/>
          <w:szCs w:val="32"/>
        </w:rPr>
        <w:t xml:space="preserve"> </w:t>
      </w:r>
      <w:r w:rsidRPr="00FF3200">
        <w:rPr>
          <w:rFonts w:ascii="仿宋" w:eastAsia="仿宋" w:hAnsi="仿宋" w:hint="eastAsia"/>
          <w:sz w:val="32"/>
          <w:szCs w:val="32"/>
        </w:rPr>
        <w:t>“联侨工程”座会活动次数增多增加了开支。</w:t>
      </w:r>
    </w:p>
    <w:p w:rsidR="00B61106" w:rsidRPr="00101DC9" w:rsidRDefault="00B61106" w:rsidP="00FF3200">
      <w:pPr>
        <w:ind w:leftChars="76" w:left="160" w:firstLineChars="205" w:firstLine="659"/>
        <w:rPr>
          <w:rFonts w:ascii="黑体" w:eastAsia="黑体" w:hAnsi="黑体" w:cs="宋体"/>
          <w:b/>
          <w:color w:val="666666"/>
          <w:kern w:val="0"/>
          <w:sz w:val="24"/>
          <w:szCs w:val="24"/>
          <w:lang w:eastAsia="zh-CN"/>
        </w:rPr>
      </w:pPr>
      <w:r w:rsidRPr="008A6587">
        <w:rPr>
          <w:rFonts w:ascii="黑体" w:eastAsia="黑体" w:hAnsi="黑体" w:cs="宋体" w:hint="eastAsia"/>
          <w:b/>
          <w:color w:val="222222"/>
          <w:kern w:val="0"/>
          <w:sz w:val="32"/>
          <w:szCs w:val="32"/>
          <w:bdr w:val="none" w:sz="0" w:space="0" w:color="auto" w:frame="1"/>
          <w:lang w:eastAsia="zh-CN"/>
        </w:rPr>
        <w:t>四</w:t>
      </w:r>
      <w:r w:rsidRPr="00101DC9">
        <w:rPr>
          <w:rFonts w:ascii="黑体" w:eastAsia="黑体" w:hAnsi="黑体" w:cs="宋体" w:hint="eastAsia"/>
          <w:b/>
          <w:color w:val="222222"/>
          <w:kern w:val="0"/>
          <w:sz w:val="32"/>
          <w:szCs w:val="32"/>
          <w:bdr w:val="none" w:sz="0" w:space="0" w:color="auto" w:frame="1"/>
          <w:lang w:eastAsia="zh-CN"/>
        </w:rPr>
        <w:t>、部门整体支出绩效</w:t>
      </w:r>
      <w:r w:rsidRPr="008A6587">
        <w:rPr>
          <w:rFonts w:ascii="黑体" w:eastAsia="黑体" w:hAnsi="黑体" w:cs="宋体" w:hint="eastAsia"/>
          <w:b/>
          <w:color w:val="222222"/>
          <w:kern w:val="0"/>
          <w:sz w:val="32"/>
          <w:szCs w:val="32"/>
          <w:bdr w:val="none" w:sz="0" w:space="0" w:color="auto" w:frame="1"/>
          <w:lang w:eastAsia="zh-CN"/>
        </w:rPr>
        <w:t>情况</w:t>
      </w:r>
    </w:p>
    <w:p w:rsidR="00B61106" w:rsidRPr="00101DC9" w:rsidRDefault="00B61106" w:rsidP="00E30972">
      <w:pPr>
        <w:widowControl/>
        <w:shd w:val="clear" w:color="auto" w:fill="FFFFFF"/>
        <w:autoSpaceDE w:val="0"/>
        <w:spacing w:line="600" w:lineRule="exact"/>
        <w:ind w:firstLine="640"/>
        <w:jc w:val="left"/>
        <w:rPr>
          <w:rFonts w:ascii="仿宋" w:eastAsia="仿宋" w:hAnsi="仿宋" w:cs="宋体"/>
          <w:color w:val="222222"/>
          <w:kern w:val="0"/>
          <w:sz w:val="32"/>
          <w:szCs w:val="32"/>
          <w:bdr w:val="none" w:sz="0" w:space="0" w:color="auto" w:frame="1"/>
          <w:lang w:eastAsia="zh-CN"/>
        </w:rPr>
      </w:pPr>
      <w:r w:rsidRPr="00101DC9">
        <w:rPr>
          <w:rFonts w:ascii="仿宋" w:eastAsia="仿宋" w:hAnsi="仿宋" w:cs="宋体"/>
          <w:color w:val="222222"/>
          <w:kern w:val="0"/>
          <w:sz w:val="32"/>
          <w:szCs w:val="32"/>
          <w:bdr w:val="none" w:sz="0" w:space="0" w:color="auto" w:frame="1"/>
          <w:lang w:eastAsia="zh-CN"/>
        </w:rPr>
        <w:t>201</w:t>
      </w:r>
      <w:r w:rsidRPr="00206D09">
        <w:rPr>
          <w:rFonts w:ascii="仿宋" w:eastAsia="仿宋" w:hAnsi="仿宋" w:cs="宋体"/>
          <w:color w:val="222222"/>
          <w:kern w:val="0"/>
          <w:sz w:val="32"/>
          <w:szCs w:val="32"/>
          <w:bdr w:val="none" w:sz="0" w:space="0" w:color="auto" w:frame="1"/>
          <w:lang w:eastAsia="zh-CN"/>
        </w:rPr>
        <w:t>6</w:t>
      </w:r>
      <w:r w:rsidRPr="00101DC9">
        <w:rPr>
          <w:rFonts w:ascii="仿宋" w:eastAsia="仿宋" w:hAnsi="仿宋" w:cs="宋体" w:hint="eastAsia"/>
          <w:color w:val="222222"/>
          <w:kern w:val="0"/>
          <w:sz w:val="32"/>
          <w:szCs w:val="32"/>
          <w:bdr w:val="none" w:sz="0" w:space="0" w:color="auto" w:frame="1"/>
          <w:lang w:eastAsia="zh-CN"/>
        </w:rPr>
        <w:t>年，根据年初工作规划和重点性工作，围绕全面建成小康社会的发展蓝图，积极履职，强化管理，较好的完成了年度工作目标。通过加强预算收支管理，不断建立健全内部管理制度，梳理内部管理流程，部门整体支出管理情况得到提升。根据</w:t>
      </w:r>
      <w:r w:rsidRPr="00101DC9">
        <w:rPr>
          <w:rFonts w:ascii="仿宋" w:eastAsia="仿宋" w:hAnsi="仿宋" w:cs="宋体"/>
          <w:color w:val="222222"/>
          <w:kern w:val="0"/>
          <w:sz w:val="32"/>
          <w:szCs w:val="32"/>
          <w:bdr w:val="none" w:sz="0" w:space="0" w:color="auto" w:frame="1"/>
          <w:lang w:eastAsia="zh-CN"/>
        </w:rPr>
        <w:t>201</w:t>
      </w:r>
      <w:r>
        <w:rPr>
          <w:rFonts w:ascii="仿宋" w:eastAsia="仿宋" w:hAnsi="仿宋" w:cs="宋体"/>
          <w:color w:val="222222"/>
          <w:kern w:val="0"/>
          <w:sz w:val="32"/>
          <w:szCs w:val="32"/>
          <w:bdr w:val="none" w:sz="0" w:space="0" w:color="auto" w:frame="1"/>
          <w:lang w:eastAsia="zh-CN"/>
        </w:rPr>
        <w:t>7</w:t>
      </w:r>
      <w:r w:rsidRPr="00101DC9">
        <w:rPr>
          <w:rFonts w:ascii="仿宋" w:eastAsia="仿宋" w:hAnsi="仿宋" w:cs="宋体" w:hint="eastAsia"/>
          <w:color w:val="222222"/>
          <w:kern w:val="0"/>
          <w:sz w:val="32"/>
          <w:szCs w:val="32"/>
          <w:bdr w:val="none" w:sz="0" w:space="0" w:color="auto" w:frame="1"/>
          <w:lang w:eastAsia="zh-CN"/>
        </w:rPr>
        <w:t>年度部门整体支出状况的概述和分析，</w:t>
      </w:r>
      <w:r w:rsidRPr="00206D09">
        <w:rPr>
          <w:rFonts w:ascii="仿宋" w:eastAsia="仿宋" w:hAnsi="仿宋" w:cs="宋体"/>
          <w:color w:val="222222"/>
          <w:kern w:val="0"/>
          <w:sz w:val="32"/>
          <w:szCs w:val="32"/>
          <w:bdr w:val="none" w:sz="0" w:space="0" w:color="auto" w:frame="1"/>
          <w:lang w:eastAsia="zh-CN"/>
        </w:rPr>
        <w:t xml:space="preserve"> </w:t>
      </w:r>
      <w:r w:rsidRPr="00101DC9">
        <w:rPr>
          <w:rFonts w:ascii="仿宋" w:eastAsia="仿宋" w:hAnsi="仿宋" w:cs="宋体" w:hint="eastAsia"/>
          <w:color w:val="222222"/>
          <w:kern w:val="0"/>
          <w:sz w:val="32"/>
          <w:szCs w:val="32"/>
          <w:bdr w:val="none" w:sz="0" w:space="0" w:color="auto" w:frame="1"/>
          <w:lang w:eastAsia="zh-CN"/>
        </w:rPr>
        <w:t>部门整体支出绩效情况如下：</w:t>
      </w:r>
    </w:p>
    <w:p w:rsidR="00B61106" w:rsidRPr="00101DC9" w:rsidRDefault="00B61106" w:rsidP="00101DC9">
      <w:pPr>
        <w:widowControl/>
        <w:shd w:val="clear" w:color="auto" w:fill="FFFFFF"/>
        <w:autoSpaceDE w:val="0"/>
        <w:spacing w:line="600" w:lineRule="exact"/>
        <w:ind w:firstLine="643"/>
        <w:jc w:val="left"/>
        <w:rPr>
          <w:rFonts w:ascii="宋体" w:cs="宋体"/>
          <w:b/>
          <w:color w:val="666666"/>
          <w:kern w:val="0"/>
          <w:sz w:val="24"/>
          <w:szCs w:val="24"/>
          <w:lang w:eastAsia="zh-CN"/>
        </w:rPr>
      </w:pPr>
      <w:r w:rsidRPr="00101DC9">
        <w:rPr>
          <w:rFonts w:ascii="宋体" w:hAnsi="宋体" w:cs="宋体" w:hint="eastAsia"/>
          <w:b/>
          <w:color w:val="222222"/>
          <w:kern w:val="0"/>
          <w:sz w:val="32"/>
          <w:szCs w:val="32"/>
          <w:bdr w:val="none" w:sz="0" w:space="0" w:color="auto" w:frame="1"/>
          <w:lang w:eastAsia="zh-CN"/>
        </w:rPr>
        <w:t>（一）经济效益评价</w:t>
      </w:r>
    </w:p>
    <w:p w:rsidR="00B61106" w:rsidRPr="00206D09" w:rsidRDefault="00B61106" w:rsidP="003B052D">
      <w:pPr>
        <w:widowControl/>
        <w:shd w:val="clear" w:color="auto" w:fill="FFFFFF"/>
        <w:autoSpaceDE w:val="0"/>
        <w:spacing w:line="600" w:lineRule="exact"/>
        <w:ind w:firstLine="643"/>
        <w:jc w:val="left"/>
        <w:rPr>
          <w:rFonts w:ascii="仿宋" w:eastAsia="仿宋" w:hAnsi="仿宋"/>
          <w:color w:val="000000"/>
          <w:sz w:val="32"/>
          <w:szCs w:val="32"/>
          <w:lang w:eastAsia="zh-CN"/>
        </w:rPr>
      </w:pPr>
      <w:r w:rsidRPr="00D23562">
        <w:rPr>
          <w:rFonts w:ascii="仿宋" w:eastAsia="仿宋" w:hAnsi="仿宋" w:cs="宋体"/>
          <w:b/>
          <w:color w:val="222222"/>
          <w:kern w:val="0"/>
          <w:sz w:val="32"/>
          <w:szCs w:val="32"/>
          <w:bdr w:val="none" w:sz="0" w:space="0" w:color="auto" w:frame="1"/>
          <w:lang w:eastAsia="zh-CN"/>
        </w:rPr>
        <w:t xml:space="preserve">1. </w:t>
      </w:r>
      <w:r w:rsidRPr="00D23562">
        <w:rPr>
          <w:rFonts w:ascii="仿宋" w:eastAsia="仿宋" w:hAnsi="仿宋" w:cs="宋体" w:hint="eastAsia"/>
          <w:b/>
          <w:color w:val="222222"/>
          <w:kern w:val="0"/>
          <w:sz w:val="32"/>
          <w:szCs w:val="32"/>
          <w:bdr w:val="none" w:sz="0" w:space="0" w:color="auto" w:frame="1"/>
          <w:lang w:eastAsia="zh-CN"/>
        </w:rPr>
        <w:t>本年预算配置控制较好</w:t>
      </w:r>
      <w:r w:rsidRPr="00101DC9">
        <w:rPr>
          <w:rFonts w:ascii="仿宋" w:eastAsia="仿宋" w:hAnsi="仿宋" w:cs="宋体" w:hint="eastAsia"/>
          <w:color w:val="222222"/>
          <w:kern w:val="0"/>
          <w:sz w:val="32"/>
          <w:szCs w:val="32"/>
          <w:bdr w:val="none" w:sz="0" w:space="0" w:color="auto" w:frame="1"/>
          <w:lang w:eastAsia="zh-CN"/>
        </w:rPr>
        <w:t>。</w:t>
      </w:r>
      <w:r w:rsidRPr="00206D09">
        <w:rPr>
          <w:rFonts w:ascii="仿宋" w:eastAsia="仿宋" w:hAnsi="仿宋" w:hint="eastAsia"/>
          <w:color w:val="000000"/>
          <w:sz w:val="32"/>
          <w:szCs w:val="32"/>
        </w:rPr>
        <w:t>财政供养人员控制在预算编制以内，编制内在职人员控制率≦</w:t>
      </w:r>
      <w:r w:rsidRPr="00206D09">
        <w:rPr>
          <w:rFonts w:ascii="仿宋" w:eastAsia="仿宋" w:hAnsi="仿宋"/>
          <w:color w:val="000000"/>
          <w:sz w:val="32"/>
          <w:szCs w:val="32"/>
        </w:rPr>
        <w:t>100%</w:t>
      </w:r>
      <w:r w:rsidRPr="00206D09">
        <w:rPr>
          <w:rFonts w:ascii="仿宋" w:eastAsia="仿宋" w:hAnsi="仿宋" w:hint="eastAsia"/>
          <w:color w:val="000000"/>
          <w:sz w:val="32"/>
          <w:szCs w:val="32"/>
        </w:rPr>
        <w:t>；“三公”经费预算总额较上年</w:t>
      </w:r>
      <w:r w:rsidRPr="00206D09">
        <w:rPr>
          <w:rFonts w:ascii="仿宋" w:eastAsia="仿宋" w:hAnsi="仿宋" w:hint="eastAsia"/>
          <w:color w:val="000000"/>
          <w:sz w:val="32"/>
          <w:szCs w:val="32"/>
          <w:lang w:eastAsia="zh-CN"/>
        </w:rPr>
        <w:t>减少</w:t>
      </w:r>
      <w:r>
        <w:rPr>
          <w:rFonts w:ascii="仿宋" w:eastAsia="仿宋" w:hAnsi="仿宋"/>
          <w:color w:val="000000"/>
          <w:sz w:val="32"/>
          <w:szCs w:val="32"/>
          <w:lang w:eastAsia="zh-CN"/>
        </w:rPr>
        <w:t>2</w:t>
      </w:r>
      <w:r w:rsidRPr="00206D09">
        <w:rPr>
          <w:rFonts w:ascii="仿宋" w:eastAsia="仿宋" w:hAnsi="仿宋"/>
          <w:color w:val="000000"/>
          <w:sz w:val="32"/>
          <w:szCs w:val="32"/>
          <w:lang w:eastAsia="zh-CN"/>
        </w:rPr>
        <w:t>5</w:t>
      </w:r>
      <w:r w:rsidRPr="00206D09">
        <w:rPr>
          <w:rFonts w:ascii="仿宋" w:eastAsia="仿宋" w:hAnsi="仿宋"/>
          <w:color w:val="000000"/>
          <w:sz w:val="32"/>
          <w:szCs w:val="32"/>
        </w:rPr>
        <w:t>%</w:t>
      </w:r>
      <w:r w:rsidRPr="00206D09">
        <w:rPr>
          <w:rFonts w:ascii="仿宋" w:eastAsia="仿宋" w:hAnsi="仿宋" w:hint="eastAsia"/>
          <w:color w:val="000000"/>
          <w:sz w:val="32"/>
          <w:szCs w:val="32"/>
        </w:rPr>
        <w:t>。</w:t>
      </w:r>
    </w:p>
    <w:p w:rsidR="00B61106" w:rsidRPr="00206D09" w:rsidRDefault="00B61106" w:rsidP="003B052D">
      <w:pPr>
        <w:widowControl/>
        <w:shd w:val="clear" w:color="auto" w:fill="FFFFFF"/>
        <w:autoSpaceDE w:val="0"/>
        <w:spacing w:line="600" w:lineRule="exact"/>
        <w:ind w:firstLine="643"/>
        <w:jc w:val="left"/>
        <w:rPr>
          <w:rFonts w:ascii="仿宋" w:eastAsia="仿宋" w:hAnsi="仿宋"/>
          <w:color w:val="000000"/>
          <w:sz w:val="32"/>
          <w:szCs w:val="32"/>
          <w:lang w:eastAsia="zh-CN"/>
        </w:rPr>
      </w:pPr>
      <w:r w:rsidRPr="00D23562">
        <w:rPr>
          <w:rFonts w:ascii="仿宋" w:eastAsia="仿宋" w:hAnsi="仿宋" w:cs="宋体"/>
          <w:b/>
          <w:color w:val="222222"/>
          <w:kern w:val="0"/>
          <w:sz w:val="32"/>
          <w:szCs w:val="32"/>
          <w:bdr w:val="none" w:sz="0" w:space="0" w:color="auto" w:frame="1"/>
          <w:lang w:eastAsia="zh-CN"/>
        </w:rPr>
        <w:t xml:space="preserve">2. </w:t>
      </w:r>
      <w:r>
        <w:rPr>
          <w:rFonts w:ascii="仿宋" w:eastAsia="仿宋" w:hAnsi="仿宋" w:cs="宋体" w:hint="eastAsia"/>
          <w:b/>
          <w:color w:val="222222"/>
          <w:kern w:val="0"/>
          <w:sz w:val="32"/>
          <w:szCs w:val="32"/>
          <w:bdr w:val="none" w:sz="0" w:space="0" w:color="auto" w:frame="1"/>
          <w:lang w:eastAsia="zh-CN"/>
        </w:rPr>
        <w:t>预算执行控制较好</w:t>
      </w:r>
      <w:r w:rsidRPr="00D23562">
        <w:rPr>
          <w:rFonts w:ascii="仿宋" w:eastAsia="仿宋" w:hAnsi="仿宋" w:cs="宋体" w:hint="eastAsia"/>
          <w:b/>
          <w:color w:val="222222"/>
          <w:kern w:val="0"/>
          <w:sz w:val="32"/>
          <w:szCs w:val="32"/>
          <w:bdr w:val="none" w:sz="0" w:space="0" w:color="auto" w:frame="1"/>
          <w:lang w:eastAsia="zh-CN"/>
        </w:rPr>
        <w:t>。</w:t>
      </w:r>
      <w:r w:rsidRPr="00206D09">
        <w:rPr>
          <w:rFonts w:ascii="仿宋" w:eastAsia="仿宋" w:hAnsi="仿宋" w:hint="eastAsia"/>
          <w:color w:val="000000"/>
          <w:sz w:val="32"/>
          <w:szCs w:val="32"/>
        </w:rPr>
        <w:t>支出总额控制在预算总额以内，</w:t>
      </w:r>
      <w:r w:rsidRPr="00101DC9">
        <w:rPr>
          <w:rFonts w:ascii="仿宋" w:eastAsia="仿宋" w:hAnsi="仿宋" w:cs="宋体" w:hint="eastAsia"/>
          <w:color w:val="222222"/>
          <w:kern w:val="0"/>
          <w:sz w:val="32"/>
          <w:szCs w:val="32"/>
          <w:bdr w:val="none" w:sz="0" w:space="0" w:color="auto" w:frame="1"/>
          <w:lang w:eastAsia="zh-CN"/>
        </w:rPr>
        <w:t>本年部门预算未进行预算相关事项的调整；</w:t>
      </w:r>
      <w:r w:rsidRPr="00206D09">
        <w:rPr>
          <w:rFonts w:ascii="仿宋" w:eastAsia="仿宋" w:hAnsi="仿宋" w:hint="eastAsia"/>
          <w:color w:val="000000"/>
          <w:sz w:val="32"/>
          <w:szCs w:val="32"/>
        </w:rPr>
        <w:t>预算完成率达到</w:t>
      </w:r>
      <w:r w:rsidRPr="00206D09">
        <w:rPr>
          <w:rFonts w:ascii="仿宋" w:eastAsia="仿宋" w:hAnsi="仿宋"/>
          <w:color w:val="000000"/>
          <w:sz w:val="32"/>
          <w:szCs w:val="32"/>
        </w:rPr>
        <w:t>100%</w:t>
      </w:r>
      <w:r w:rsidRPr="00206D09">
        <w:rPr>
          <w:rFonts w:ascii="仿宋" w:eastAsia="仿宋" w:hAnsi="仿宋" w:hint="eastAsia"/>
          <w:color w:val="000000"/>
          <w:sz w:val="32"/>
          <w:szCs w:val="32"/>
        </w:rPr>
        <w:t>，预算控制</w:t>
      </w:r>
      <w:r>
        <w:rPr>
          <w:rFonts w:ascii="仿宋" w:eastAsia="仿宋" w:hAnsi="仿宋" w:hint="eastAsia"/>
          <w:color w:val="000000"/>
          <w:sz w:val="32"/>
          <w:szCs w:val="32"/>
          <w:lang w:eastAsia="zh-CN"/>
        </w:rPr>
        <w:t>较好，</w:t>
      </w:r>
      <w:r w:rsidRPr="00206D09">
        <w:rPr>
          <w:rFonts w:ascii="仿宋" w:eastAsia="仿宋" w:hAnsi="仿宋" w:hint="eastAsia"/>
          <w:color w:val="000000"/>
          <w:sz w:val="32"/>
          <w:szCs w:val="32"/>
        </w:rPr>
        <w:t>全年无截留或滞留专项资金情况；全年没有新建楼堂馆所。</w:t>
      </w:r>
    </w:p>
    <w:p w:rsidR="00B61106" w:rsidRDefault="00B61106" w:rsidP="003B052D">
      <w:pPr>
        <w:widowControl/>
        <w:spacing w:line="600" w:lineRule="atLeast"/>
        <w:ind w:firstLine="640"/>
        <w:jc w:val="left"/>
        <w:rPr>
          <w:rFonts w:ascii="仿宋" w:eastAsia="仿宋" w:hAnsi="仿宋"/>
          <w:sz w:val="32"/>
          <w:szCs w:val="32"/>
          <w:lang w:eastAsia="zh-CN"/>
        </w:rPr>
      </w:pPr>
      <w:r w:rsidRPr="00D23562">
        <w:rPr>
          <w:rFonts w:ascii="仿宋" w:eastAsia="仿宋" w:hAnsi="仿宋" w:cs="宋体"/>
          <w:b/>
          <w:color w:val="000000"/>
          <w:kern w:val="0"/>
          <w:sz w:val="32"/>
          <w:szCs w:val="32"/>
          <w:lang w:eastAsia="zh-CN"/>
        </w:rPr>
        <w:t xml:space="preserve">3. </w:t>
      </w:r>
      <w:r w:rsidRPr="00D23562"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lang w:eastAsia="zh-CN"/>
        </w:rPr>
        <w:t>预算管理较为理想</w:t>
      </w:r>
      <w:r w:rsidRPr="003B052D"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。制度执行总体较为有效，但仍需进一步强化。全年公用经费控制率为</w:t>
      </w:r>
      <w:r w:rsidRPr="00206D09">
        <w:rPr>
          <w:rFonts w:ascii="仿宋" w:eastAsia="仿宋" w:hAnsi="仿宋" w:cs="宋体"/>
          <w:color w:val="000000"/>
          <w:kern w:val="0"/>
          <w:sz w:val="32"/>
          <w:szCs w:val="32"/>
          <w:lang w:eastAsia="zh-CN"/>
        </w:rPr>
        <w:t>100</w:t>
      </w:r>
      <w:r w:rsidRPr="003B052D">
        <w:rPr>
          <w:rFonts w:ascii="仿宋" w:eastAsia="仿宋" w:hAnsi="仿宋" w:cs="宋体"/>
          <w:color w:val="000000"/>
          <w:kern w:val="0"/>
          <w:sz w:val="32"/>
          <w:szCs w:val="32"/>
          <w:lang w:eastAsia="zh-CN"/>
        </w:rPr>
        <w:t>%</w:t>
      </w:r>
      <w:r w:rsidRPr="003B052D"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；“三公”经费总体控制较好</w:t>
      </w:r>
      <w:r w:rsidRPr="00206D09"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，</w:t>
      </w:r>
      <w:r w:rsidRPr="00206D09">
        <w:rPr>
          <w:rFonts w:ascii="仿宋" w:eastAsia="仿宋" w:hAnsi="仿宋"/>
          <w:sz w:val="32"/>
          <w:szCs w:val="32"/>
          <w:lang w:eastAsia="zh-CN"/>
        </w:rPr>
        <w:t>201</w:t>
      </w:r>
      <w:r>
        <w:rPr>
          <w:rFonts w:ascii="仿宋" w:eastAsia="仿宋" w:hAnsi="仿宋"/>
          <w:sz w:val="32"/>
          <w:szCs w:val="32"/>
          <w:lang w:eastAsia="zh-CN"/>
        </w:rPr>
        <w:t>7</w:t>
      </w:r>
      <w:r w:rsidRPr="00206D09">
        <w:rPr>
          <w:rFonts w:ascii="仿宋" w:eastAsia="仿宋" w:hAnsi="仿宋" w:hint="eastAsia"/>
          <w:sz w:val="32"/>
          <w:szCs w:val="32"/>
          <w:lang w:eastAsia="zh-CN"/>
        </w:rPr>
        <w:t>年三公经费预算为</w:t>
      </w:r>
      <w:r>
        <w:rPr>
          <w:rFonts w:ascii="仿宋" w:eastAsia="仿宋" w:hAnsi="仿宋"/>
          <w:sz w:val="32"/>
          <w:szCs w:val="32"/>
          <w:lang w:eastAsia="zh-CN"/>
        </w:rPr>
        <w:t>1</w:t>
      </w:r>
      <w:r w:rsidRPr="00206D09">
        <w:rPr>
          <w:rFonts w:ascii="仿宋" w:eastAsia="仿宋" w:hAnsi="仿宋"/>
          <w:sz w:val="32"/>
          <w:szCs w:val="32"/>
          <w:lang w:eastAsia="zh-CN"/>
        </w:rPr>
        <w:t>.5</w:t>
      </w:r>
      <w:r w:rsidRPr="00206D09">
        <w:rPr>
          <w:rFonts w:ascii="仿宋" w:eastAsia="仿宋" w:hAnsi="仿宋" w:hint="eastAsia"/>
          <w:sz w:val="32"/>
          <w:szCs w:val="32"/>
          <w:lang w:eastAsia="zh-CN"/>
        </w:rPr>
        <w:t>万元，</w:t>
      </w:r>
      <w:r w:rsidRPr="00FF3200">
        <w:rPr>
          <w:rFonts w:ascii="仿宋" w:eastAsia="仿宋" w:hAnsi="仿宋"/>
          <w:sz w:val="32"/>
          <w:szCs w:val="32"/>
        </w:rPr>
        <w:t>201</w:t>
      </w:r>
      <w:r>
        <w:rPr>
          <w:rFonts w:ascii="仿宋" w:eastAsia="仿宋" w:hAnsi="仿宋"/>
          <w:sz w:val="32"/>
          <w:szCs w:val="32"/>
          <w:lang w:eastAsia="zh-CN"/>
        </w:rPr>
        <w:t>7</w:t>
      </w:r>
      <w:r w:rsidRPr="00FF3200">
        <w:rPr>
          <w:rFonts w:ascii="仿宋" w:eastAsia="仿宋" w:hAnsi="仿宋" w:hint="eastAsia"/>
          <w:sz w:val="32"/>
          <w:szCs w:val="32"/>
        </w:rPr>
        <w:t>年“三公经费”财政拨款支出共</w:t>
      </w:r>
      <w:r w:rsidRPr="00FF3200">
        <w:rPr>
          <w:rFonts w:ascii="仿宋" w:eastAsia="仿宋" w:hAnsi="仿宋"/>
          <w:sz w:val="32"/>
          <w:szCs w:val="32"/>
        </w:rPr>
        <w:t>0.</w:t>
      </w:r>
      <w:r>
        <w:rPr>
          <w:rFonts w:ascii="仿宋" w:eastAsia="仿宋" w:hAnsi="仿宋"/>
          <w:sz w:val="32"/>
          <w:szCs w:val="32"/>
          <w:lang w:eastAsia="zh-CN"/>
        </w:rPr>
        <w:t>68</w:t>
      </w:r>
      <w:r w:rsidRPr="00FF3200">
        <w:rPr>
          <w:rFonts w:ascii="仿宋" w:eastAsia="仿宋" w:hAnsi="仿宋" w:hint="eastAsia"/>
          <w:sz w:val="32"/>
          <w:szCs w:val="32"/>
        </w:rPr>
        <w:t>万元，同比减少</w:t>
      </w:r>
      <w:r w:rsidRPr="00FF3200">
        <w:rPr>
          <w:rFonts w:ascii="仿宋" w:eastAsia="仿宋" w:hAnsi="仿宋"/>
          <w:sz w:val="32"/>
          <w:szCs w:val="32"/>
        </w:rPr>
        <w:t>0.</w:t>
      </w:r>
      <w:r>
        <w:rPr>
          <w:rFonts w:ascii="仿宋" w:eastAsia="仿宋" w:hAnsi="仿宋"/>
          <w:sz w:val="32"/>
          <w:szCs w:val="32"/>
          <w:lang w:eastAsia="zh-CN"/>
        </w:rPr>
        <w:t>28</w:t>
      </w:r>
      <w:r w:rsidRPr="00FF3200">
        <w:rPr>
          <w:rFonts w:ascii="仿宋" w:eastAsia="仿宋" w:hAnsi="仿宋" w:hint="eastAsia"/>
          <w:sz w:val="32"/>
          <w:szCs w:val="32"/>
        </w:rPr>
        <w:t>万元，同比减少</w:t>
      </w:r>
      <w:r>
        <w:rPr>
          <w:rFonts w:ascii="仿宋" w:eastAsia="仿宋" w:hAnsi="仿宋"/>
          <w:sz w:val="32"/>
          <w:szCs w:val="32"/>
          <w:lang w:eastAsia="zh-CN"/>
        </w:rPr>
        <w:t>41.18</w:t>
      </w:r>
      <w:r w:rsidRPr="00FF3200">
        <w:rPr>
          <w:rFonts w:ascii="仿宋" w:eastAsia="仿宋" w:hAnsi="仿宋"/>
          <w:sz w:val="32"/>
          <w:szCs w:val="32"/>
        </w:rPr>
        <w:t>%</w:t>
      </w:r>
      <w:r w:rsidRPr="00FF3200">
        <w:rPr>
          <w:rFonts w:ascii="仿宋" w:eastAsia="仿宋" w:hAnsi="仿宋" w:hint="eastAsia"/>
          <w:sz w:val="32"/>
          <w:szCs w:val="32"/>
        </w:rPr>
        <w:t>，减少原因严格支出成本，节约开支</w:t>
      </w:r>
      <w:r>
        <w:rPr>
          <w:rFonts w:ascii="仿宋" w:eastAsia="仿宋" w:hAnsi="仿宋" w:hint="eastAsia"/>
          <w:sz w:val="32"/>
          <w:szCs w:val="32"/>
          <w:lang w:eastAsia="zh-CN"/>
        </w:rPr>
        <w:t>。</w:t>
      </w:r>
    </w:p>
    <w:p w:rsidR="00B61106" w:rsidRPr="003B052D" w:rsidRDefault="00B61106" w:rsidP="003B052D">
      <w:pPr>
        <w:widowControl/>
        <w:spacing w:line="600" w:lineRule="atLeast"/>
        <w:ind w:firstLine="640"/>
        <w:jc w:val="left"/>
        <w:rPr>
          <w:rFonts w:ascii="仿宋" w:eastAsia="仿宋" w:hAnsi="仿宋" w:cs="宋体"/>
          <w:color w:val="555555"/>
          <w:kern w:val="0"/>
          <w:sz w:val="18"/>
          <w:szCs w:val="18"/>
          <w:lang w:eastAsia="zh-CN"/>
        </w:rPr>
      </w:pPr>
      <w:r w:rsidRPr="003B052D"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（</w:t>
      </w:r>
      <w:r w:rsidRPr="003B052D">
        <w:rPr>
          <w:rFonts w:ascii="仿宋" w:eastAsia="仿宋" w:hAnsi="仿宋" w:cs="宋体"/>
          <w:color w:val="000000"/>
          <w:kern w:val="0"/>
          <w:sz w:val="32"/>
          <w:szCs w:val="32"/>
          <w:lang w:eastAsia="zh-CN"/>
        </w:rPr>
        <w:t>1</w:t>
      </w:r>
      <w:r w:rsidRPr="003B052D"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）对于单位的政府采购项目，凡单位购买属于政府采购范围内的</w:t>
      </w:r>
      <w:r w:rsidRPr="003B052D">
        <w:rPr>
          <w:rFonts w:ascii="仿宋" w:eastAsia="仿宋" w:hAnsi="仿宋" w:cs="宋体" w:hint="eastAsia"/>
          <w:color w:val="000000"/>
          <w:kern w:val="0"/>
          <w:sz w:val="32"/>
          <w:szCs w:val="32"/>
          <w:shd w:val="clear" w:color="auto" w:fill="FFFFFF"/>
          <w:lang w:eastAsia="zh-CN"/>
        </w:rPr>
        <w:t>货物、工程和服务，严格遵守政府采购</w:t>
      </w:r>
      <w:r w:rsidRPr="003B052D"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相关法律法规的规定办理相关审批手续，政府采购执行率达到</w:t>
      </w:r>
      <w:r w:rsidRPr="003B052D">
        <w:rPr>
          <w:rFonts w:ascii="仿宋" w:eastAsia="仿宋" w:hAnsi="仿宋" w:cs="宋体"/>
          <w:color w:val="000000"/>
          <w:kern w:val="0"/>
          <w:sz w:val="32"/>
          <w:szCs w:val="32"/>
          <w:lang w:eastAsia="zh-CN"/>
        </w:rPr>
        <w:t>100%</w:t>
      </w:r>
      <w:r w:rsidRPr="003B052D"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。</w:t>
      </w:r>
    </w:p>
    <w:p w:rsidR="00B61106" w:rsidRPr="003B052D" w:rsidRDefault="00B61106" w:rsidP="003B052D">
      <w:pPr>
        <w:widowControl/>
        <w:spacing w:line="600" w:lineRule="atLeast"/>
        <w:ind w:firstLine="640"/>
        <w:jc w:val="left"/>
        <w:rPr>
          <w:rFonts w:ascii="仿宋" w:eastAsia="仿宋" w:hAnsi="仿宋" w:cs="宋体"/>
          <w:color w:val="555555"/>
          <w:kern w:val="0"/>
          <w:sz w:val="18"/>
          <w:szCs w:val="18"/>
          <w:lang w:eastAsia="zh-CN"/>
        </w:rPr>
      </w:pPr>
      <w:r w:rsidRPr="003B052D"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（</w:t>
      </w:r>
      <w:r w:rsidRPr="003B052D">
        <w:rPr>
          <w:rFonts w:ascii="仿宋" w:eastAsia="仿宋" w:hAnsi="仿宋" w:cs="宋体"/>
          <w:color w:val="000000"/>
          <w:kern w:val="0"/>
          <w:sz w:val="32"/>
          <w:szCs w:val="32"/>
          <w:lang w:eastAsia="zh-CN"/>
        </w:rPr>
        <w:t>2</w:t>
      </w:r>
      <w:r w:rsidRPr="003B052D"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）管理制度健全。我们严格预算管理，切实按照</w:t>
      </w:r>
      <w:r w:rsidRPr="00206D09"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县</w:t>
      </w:r>
      <w:r w:rsidRPr="003B052D"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委出台的五项管理制度要求，</w:t>
      </w:r>
      <w:r w:rsidRPr="0095236E"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坚持执行财经和财务制度，</w:t>
      </w:r>
      <w:r w:rsidRPr="003B052D"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修改完善了《机关财务管理规定》《财产管理规定》《公务接待管理规定》《内部审计制度》《差旅费、会议费、培训费管理规定》《公务车辆管理办法》《会计核算制度》《厉行节约规定》等工作制度，</w:t>
      </w:r>
      <w:r w:rsidRPr="0095236E"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进一步明确了财政预算资金审批手续和拨付程序、机关行政经费审批手续和报销程序，加强了财务管理，规范了收支行为</w:t>
      </w:r>
      <w:r w:rsidRPr="003B052D"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，保证了财务管理工作规范有序进行</w:t>
      </w:r>
      <w:r w:rsidRPr="003B052D">
        <w:rPr>
          <w:rFonts w:ascii="仿宋" w:eastAsia="仿宋" w:hAnsi="仿宋" w:cs="宋体" w:hint="eastAsia"/>
          <w:color w:val="555555"/>
          <w:kern w:val="0"/>
          <w:sz w:val="32"/>
          <w:szCs w:val="32"/>
          <w:lang w:eastAsia="zh-CN"/>
        </w:rPr>
        <w:t>。</w:t>
      </w:r>
    </w:p>
    <w:p w:rsidR="00B61106" w:rsidRPr="0095236E" w:rsidRDefault="00B61106" w:rsidP="008A6587">
      <w:pPr>
        <w:widowControl/>
        <w:spacing w:line="600" w:lineRule="atLeast"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  <w:lang w:eastAsia="zh-CN"/>
        </w:rPr>
      </w:pPr>
      <w:r w:rsidRPr="003B052D"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（</w:t>
      </w:r>
      <w:r w:rsidRPr="003B052D">
        <w:rPr>
          <w:rFonts w:ascii="仿宋" w:eastAsia="仿宋" w:hAnsi="仿宋" w:cs="宋体"/>
          <w:color w:val="000000"/>
          <w:kern w:val="0"/>
          <w:sz w:val="32"/>
          <w:szCs w:val="32"/>
          <w:lang w:eastAsia="zh-CN"/>
        </w:rPr>
        <w:t>3</w:t>
      </w:r>
      <w:r w:rsidRPr="003B052D"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）资金使用管理逐步加强。单位支出严格按照国家财经法规和财务管理制度规定执行，正确组织资金的筹集、调度和使用，债权债务及时结算、结清。费用开支有标准、有预算，正确核算收入、税金、利润及利润分配。所有支出均通过我单位财政直接支付方式办理，</w:t>
      </w:r>
      <w:r w:rsidRPr="0095236E"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资</w:t>
      </w:r>
      <w:r w:rsidRPr="001A7B17"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金使用无截留、挤占、挪用、虚列支出等情况</w:t>
      </w:r>
      <w:r w:rsidRPr="0095236E"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。</w:t>
      </w:r>
    </w:p>
    <w:p w:rsidR="00B61106" w:rsidRPr="0095236E" w:rsidRDefault="00B61106" w:rsidP="003B052D">
      <w:pPr>
        <w:widowControl/>
        <w:spacing w:line="600" w:lineRule="atLeast"/>
        <w:ind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  <w:lang w:eastAsia="zh-CN"/>
        </w:rPr>
      </w:pPr>
      <w:r w:rsidRPr="003B052D"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（</w:t>
      </w:r>
      <w:r w:rsidRPr="003B052D">
        <w:rPr>
          <w:rFonts w:ascii="仿宋" w:eastAsia="仿宋" w:hAnsi="仿宋" w:cs="宋体"/>
          <w:color w:val="000000"/>
          <w:kern w:val="0"/>
          <w:sz w:val="32"/>
          <w:szCs w:val="32"/>
          <w:lang w:eastAsia="zh-CN"/>
        </w:rPr>
        <w:t>4</w:t>
      </w:r>
      <w:r w:rsidRPr="003B052D"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）部门预算收支严格按年初部门预算方案执行，部门预决算、“三公”经费预决算按要求及时进行了公开。</w:t>
      </w:r>
    </w:p>
    <w:p w:rsidR="00B61106" w:rsidRPr="00101DC9" w:rsidRDefault="00B61106" w:rsidP="00101DC9">
      <w:pPr>
        <w:widowControl/>
        <w:shd w:val="clear" w:color="auto" w:fill="FFFFFF"/>
        <w:autoSpaceDE w:val="0"/>
        <w:spacing w:line="600" w:lineRule="exact"/>
        <w:ind w:firstLine="643"/>
        <w:jc w:val="left"/>
        <w:rPr>
          <w:rFonts w:ascii="宋体" w:cs="宋体"/>
          <w:b/>
          <w:color w:val="666666"/>
          <w:kern w:val="0"/>
          <w:sz w:val="24"/>
          <w:szCs w:val="24"/>
          <w:lang w:eastAsia="zh-CN"/>
        </w:rPr>
      </w:pPr>
      <w:r w:rsidRPr="00101DC9">
        <w:rPr>
          <w:rFonts w:ascii="宋体" w:hAnsi="宋体" w:cs="宋体" w:hint="eastAsia"/>
          <w:b/>
          <w:color w:val="222222"/>
          <w:kern w:val="0"/>
          <w:sz w:val="32"/>
          <w:szCs w:val="32"/>
          <w:bdr w:val="none" w:sz="0" w:space="0" w:color="auto" w:frame="1"/>
          <w:lang w:eastAsia="zh-CN"/>
        </w:rPr>
        <w:t>（二）效率性评价和有效性评价</w:t>
      </w:r>
    </w:p>
    <w:p w:rsidR="00B61106" w:rsidRPr="001A7B17" w:rsidRDefault="00B61106" w:rsidP="00101DC9">
      <w:pPr>
        <w:widowControl/>
        <w:shd w:val="clear" w:color="auto" w:fill="FFFFFF"/>
        <w:autoSpaceDE w:val="0"/>
        <w:spacing w:line="600" w:lineRule="exact"/>
        <w:ind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  <w:lang w:eastAsia="zh-CN"/>
        </w:rPr>
      </w:pPr>
      <w:r w:rsidRPr="001A7B17"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预算安排的基本支出保障了正常的工作运转，预算安排的项目支出是非常必要的，在执行上是严格遵守各项财经纪律的，在项目资金的使用上也是放的心的，严守法律底线、纪律底线、道德底线。</w:t>
      </w:r>
    </w:p>
    <w:p w:rsidR="00B61106" w:rsidRPr="00101DC9" w:rsidRDefault="00B61106" w:rsidP="00101DC9">
      <w:pPr>
        <w:widowControl/>
        <w:shd w:val="clear" w:color="auto" w:fill="FFFFFF"/>
        <w:autoSpaceDE w:val="0"/>
        <w:spacing w:line="600" w:lineRule="exact"/>
        <w:ind w:firstLine="643"/>
        <w:jc w:val="left"/>
        <w:rPr>
          <w:rFonts w:ascii="宋体" w:cs="宋体"/>
          <w:b/>
          <w:color w:val="666666"/>
          <w:kern w:val="0"/>
          <w:sz w:val="24"/>
          <w:szCs w:val="24"/>
          <w:lang w:eastAsia="zh-CN"/>
        </w:rPr>
      </w:pPr>
      <w:r w:rsidRPr="00101DC9">
        <w:rPr>
          <w:rFonts w:ascii="宋体" w:hAnsi="宋体" w:cs="宋体" w:hint="eastAsia"/>
          <w:b/>
          <w:color w:val="222222"/>
          <w:kern w:val="0"/>
          <w:sz w:val="32"/>
          <w:szCs w:val="32"/>
          <w:bdr w:val="none" w:sz="0" w:space="0" w:color="auto" w:frame="1"/>
          <w:lang w:eastAsia="zh-CN"/>
        </w:rPr>
        <w:t>（三）社会公众满意度评价</w:t>
      </w:r>
    </w:p>
    <w:p w:rsidR="00B61106" w:rsidRPr="001A7B17" w:rsidRDefault="00B61106" w:rsidP="00C35A10">
      <w:pPr>
        <w:widowControl/>
        <w:shd w:val="clear" w:color="auto" w:fill="FFFFFF"/>
        <w:autoSpaceDE w:val="0"/>
        <w:spacing w:line="600" w:lineRule="exact"/>
        <w:ind w:firstLineChars="250" w:firstLine="800"/>
        <w:jc w:val="left"/>
        <w:rPr>
          <w:rFonts w:ascii="仿宋" w:eastAsia="仿宋" w:hAnsi="仿宋" w:cs="宋体"/>
          <w:color w:val="000000"/>
          <w:kern w:val="0"/>
          <w:sz w:val="32"/>
          <w:szCs w:val="32"/>
          <w:lang w:eastAsia="zh-CN"/>
        </w:rPr>
      </w:pPr>
      <w:r w:rsidRPr="001A7B17">
        <w:rPr>
          <w:rFonts w:ascii="仿宋" w:eastAsia="仿宋" w:hAnsi="仿宋" w:cs="宋体"/>
          <w:color w:val="000000"/>
          <w:kern w:val="0"/>
          <w:sz w:val="32"/>
          <w:szCs w:val="32"/>
          <w:lang w:eastAsia="zh-CN"/>
        </w:rPr>
        <w:t>201</w:t>
      </w:r>
      <w:r>
        <w:rPr>
          <w:rFonts w:ascii="仿宋" w:eastAsia="仿宋" w:hAnsi="仿宋" w:cs="宋体"/>
          <w:color w:val="000000"/>
          <w:kern w:val="0"/>
          <w:sz w:val="32"/>
          <w:szCs w:val="32"/>
          <w:lang w:eastAsia="zh-CN"/>
        </w:rPr>
        <w:t>7</w:t>
      </w:r>
      <w:r w:rsidRPr="001A7B17"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年，全体干部职工在县委、县政府的正确领导下，克服人手短缺、经验不足等种种困难，积极做好县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侨联</w:t>
      </w:r>
      <w:r w:rsidRPr="001A7B17"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财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务</w:t>
      </w:r>
      <w:r w:rsidRPr="001A7B17"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管理工作，保证了财政资金的安全，获得了县财政局预算股和国库股的一致好评。在</w:t>
      </w:r>
      <w:r w:rsidRPr="001A7B17">
        <w:rPr>
          <w:rFonts w:ascii="仿宋" w:eastAsia="仿宋" w:hAnsi="仿宋" w:cs="宋体"/>
          <w:color w:val="000000"/>
          <w:kern w:val="0"/>
          <w:sz w:val="32"/>
          <w:szCs w:val="32"/>
          <w:lang w:eastAsia="zh-CN"/>
        </w:rPr>
        <w:t>201</w:t>
      </w:r>
      <w:r>
        <w:rPr>
          <w:rFonts w:ascii="仿宋" w:eastAsia="仿宋" w:hAnsi="仿宋" w:cs="宋体"/>
          <w:color w:val="000000"/>
          <w:kern w:val="0"/>
          <w:sz w:val="32"/>
          <w:szCs w:val="32"/>
          <w:lang w:eastAsia="zh-CN"/>
        </w:rPr>
        <w:t>7</w:t>
      </w:r>
      <w:r w:rsidRPr="001A7B17"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年民主测评中，满意度为</w:t>
      </w:r>
      <w:r w:rsidRPr="001A7B17">
        <w:rPr>
          <w:rFonts w:ascii="仿宋" w:eastAsia="仿宋" w:hAnsi="仿宋" w:cs="宋体"/>
          <w:color w:val="000000"/>
          <w:kern w:val="0"/>
          <w:sz w:val="32"/>
          <w:szCs w:val="32"/>
          <w:lang w:eastAsia="zh-CN"/>
        </w:rPr>
        <w:t>100%</w:t>
      </w:r>
      <w:r w:rsidRPr="001A7B17">
        <w:rPr>
          <w:rFonts w:ascii="仿宋" w:eastAsia="仿宋" w:hAnsi="仿宋" w:cs="宋体" w:hint="eastAsia"/>
          <w:color w:val="000000"/>
          <w:kern w:val="0"/>
          <w:sz w:val="32"/>
          <w:szCs w:val="32"/>
          <w:lang w:eastAsia="zh-CN"/>
        </w:rPr>
        <w:t>。</w:t>
      </w:r>
    </w:p>
    <w:p w:rsidR="00B61106" w:rsidRPr="00101DC9" w:rsidRDefault="00B61106" w:rsidP="00101DC9">
      <w:pPr>
        <w:widowControl/>
        <w:shd w:val="clear" w:color="auto" w:fill="FFFFFF"/>
        <w:autoSpaceDE w:val="0"/>
        <w:spacing w:line="600" w:lineRule="exact"/>
        <w:ind w:firstLine="640"/>
        <w:jc w:val="left"/>
        <w:rPr>
          <w:rFonts w:ascii="宋体" w:cs="宋体"/>
          <w:b/>
          <w:color w:val="666666"/>
          <w:w w:val="90"/>
          <w:kern w:val="0"/>
          <w:sz w:val="24"/>
          <w:szCs w:val="24"/>
          <w:lang w:eastAsia="zh-CN"/>
        </w:rPr>
      </w:pPr>
      <w:r w:rsidRPr="002941B5">
        <w:rPr>
          <w:rFonts w:ascii="宋体" w:hAnsi="宋体" w:cs="宋体" w:hint="eastAsia"/>
          <w:b/>
          <w:color w:val="222222"/>
          <w:kern w:val="0"/>
          <w:sz w:val="32"/>
          <w:szCs w:val="32"/>
          <w:bdr w:val="none" w:sz="0" w:space="0" w:color="auto" w:frame="1"/>
          <w:lang w:eastAsia="zh-CN"/>
        </w:rPr>
        <w:t>五、</w:t>
      </w:r>
      <w:r w:rsidRPr="00206D09">
        <w:rPr>
          <w:rFonts w:ascii="宋体" w:hAnsi="宋体" w:cs="宋体" w:hint="eastAsia"/>
          <w:b/>
          <w:color w:val="222222"/>
          <w:w w:val="90"/>
          <w:kern w:val="0"/>
          <w:sz w:val="32"/>
          <w:szCs w:val="32"/>
          <w:bdr w:val="none" w:sz="0" w:space="0" w:color="auto" w:frame="1"/>
          <w:lang w:eastAsia="zh-CN"/>
        </w:rPr>
        <w:t>结合《部门整体支出绩效议价指标表》（见附表）的评价结果。</w:t>
      </w:r>
    </w:p>
    <w:p w:rsidR="00B61106" w:rsidRDefault="00B61106" w:rsidP="00101DC9">
      <w:pPr>
        <w:widowControl/>
        <w:shd w:val="clear" w:color="auto" w:fill="FFFFFF"/>
        <w:autoSpaceDE w:val="0"/>
        <w:spacing w:line="600" w:lineRule="exact"/>
        <w:ind w:firstLine="640"/>
        <w:jc w:val="left"/>
        <w:rPr>
          <w:rFonts w:ascii="宋体" w:cs="宋体"/>
          <w:b/>
          <w:color w:val="222222"/>
          <w:kern w:val="0"/>
          <w:sz w:val="32"/>
          <w:szCs w:val="32"/>
          <w:bdr w:val="none" w:sz="0" w:space="0" w:color="auto" w:frame="1"/>
          <w:lang w:eastAsia="zh-CN"/>
        </w:rPr>
      </w:pPr>
      <w:r w:rsidRPr="00101DC9">
        <w:rPr>
          <w:rFonts w:ascii="宋体" w:hAnsi="宋体" w:cs="宋体" w:hint="eastAsia"/>
          <w:b/>
          <w:color w:val="222222"/>
          <w:kern w:val="0"/>
          <w:sz w:val="32"/>
          <w:szCs w:val="32"/>
          <w:bdr w:val="none" w:sz="0" w:space="0" w:color="auto" w:frame="1"/>
          <w:lang w:eastAsia="zh-CN"/>
        </w:rPr>
        <w:t>六、存在的主要问题。</w:t>
      </w:r>
    </w:p>
    <w:p w:rsidR="00B61106" w:rsidRPr="00101DC9" w:rsidRDefault="00B61106" w:rsidP="00101DC9">
      <w:pPr>
        <w:widowControl/>
        <w:shd w:val="clear" w:color="auto" w:fill="FFFFFF"/>
        <w:autoSpaceDE w:val="0"/>
        <w:spacing w:line="600" w:lineRule="exact"/>
        <w:ind w:firstLine="640"/>
        <w:jc w:val="left"/>
        <w:rPr>
          <w:rFonts w:ascii="仿宋" w:eastAsia="仿宋" w:hAnsi="仿宋" w:cs="宋体"/>
          <w:color w:val="666666"/>
          <w:kern w:val="0"/>
          <w:sz w:val="24"/>
          <w:szCs w:val="24"/>
          <w:lang w:eastAsia="zh-CN"/>
        </w:rPr>
      </w:pPr>
      <w:r w:rsidRPr="00101DC9">
        <w:rPr>
          <w:rFonts w:ascii="仿宋" w:eastAsia="仿宋" w:hAnsi="仿宋" w:cs="宋体" w:hint="eastAsia"/>
          <w:color w:val="222222"/>
          <w:kern w:val="0"/>
          <w:sz w:val="32"/>
          <w:szCs w:val="32"/>
          <w:bdr w:val="none" w:sz="0" w:space="0" w:color="auto" w:frame="1"/>
          <w:lang w:eastAsia="zh-CN"/>
        </w:rPr>
        <w:t>年度支出列支不及时，</w:t>
      </w:r>
      <w:r>
        <w:rPr>
          <w:rFonts w:ascii="仿宋" w:eastAsia="仿宋" w:hAnsi="仿宋" w:cs="宋体" w:hint="eastAsia"/>
          <w:color w:val="222222"/>
          <w:kern w:val="0"/>
          <w:sz w:val="32"/>
          <w:szCs w:val="32"/>
          <w:bdr w:val="none" w:sz="0" w:space="0" w:color="auto" w:frame="1"/>
          <w:lang w:eastAsia="zh-CN"/>
        </w:rPr>
        <w:t>记帐不及时，</w:t>
      </w:r>
      <w:r w:rsidRPr="00101DC9">
        <w:rPr>
          <w:rFonts w:ascii="仿宋" w:eastAsia="仿宋" w:hAnsi="仿宋" w:cs="宋体" w:hint="eastAsia"/>
          <w:color w:val="222222"/>
          <w:kern w:val="0"/>
          <w:sz w:val="32"/>
          <w:szCs w:val="32"/>
          <w:bdr w:val="none" w:sz="0" w:space="0" w:color="auto" w:frame="1"/>
          <w:lang w:eastAsia="zh-CN"/>
        </w:rPr>
        <w:t>办公费支出有所超</w:t>
      </w:r>
      <w:r>
        <w:rPr>
          <w:rFonts w:ascii="仿宋" w:eastAsia="仿宋" w:hAnsi="仿宋" w:cs="宋体" w:hint="eastAsia"/>
          <w:color w:val="222222"/>
          <w:kern w:val="0"/>
          <w:sz w:val="32"/>
          <w:szCs w:val="32"/>
          <w:bdr w:val="none" w:sz="0" w:space="0" w:color="auto" w:frame="1"/>
          <w:lang w:eastAsia="zh-CN"/>
        </w:rPr>
        <w:t>支</w:t>
      </w:r>
      <w:r w:rsidRPr="00101DC9">
        <w:rPr>
          <w:rFonts w:ascii="仿宋" w:eastAsia="仿宋" w:hAnsi="仿宋" w:cs="宋体" w:hint="eastAsia"/>
          <w:color w:val="222222"/>
          <w:kern w:val="0"/>
          <w:sz w:val="32"/>
          <w:szCs w:val="32"/>
          <w:bdr w:val="none" w:sz="0" w:space="0" w:color="auto" w:frame="1"/>
          <w:lang w:eastAsia="zh-CN"/>
        </w:rPr>
        <w:t>，预算编制的合理性有待提高。</w:t>
      </w:r>
    </w:p>
    <w:p w:rsidR="00B61106" w:rsidRPr="00101DC9" w:rsidRDefault="00B61106" w:rsidP="00101DC9">
      <w:pPr>
        <w:widowControl/>
        <w:shd w:val="clear" w:color="auto" w:fill="FFFFFF"/>
        <w:autoSpaceDE w:val="0"/>
        <w:spacing w:line="600" w:lineRule="exact"/>
        <w:ind w:firstLine="640"/>
        <w:jc w:val="left"/>
        <w:rPr>
          <w:rFonts w:ascii="宋体" w:cs="宋体"/>
          <w:b/>
          <w:color w:val="666666"/>
          <w:kern w:val="0"/>
          <w:sz w:val="24"/>
          <w:szCs w:val="24"/>
          <w:lang w:eastAsia="zh-CN"/>
        </w:rPr>
      </w:pPr>
      <w:r w:rsidRPr="00101DC9">
        <w:rPr>
          <w:rFonts w:ascii="宋体" w:hAnsi="宋体" w:cs="宋体" w:hint="eastAsia"/>
          <w:b/>
          <w:color w:val="222222"/>
          <w:kern w:val="0"/>
          <w:sz w:val="32"/>
          <w:szCs w:val="32"/>
          <w:bdr w:val="none" w:sz="0" w:space="0" w:color="auto" w:frame="1"/>
          <w:lang w:eastAsia="zh-CN"/>
        </w:rPr>
        <w:t>七、</w:t>
      </w:r>
      <w:r w:rsidRPr="002941B5">
        <w:rPr>
          <w:rFonts w:ascii="宋体" w:hAnsi="宋体" w:cs="宋体" w:hint="eastAsia"/>
          <w:b/>
          <w:color w:val="222222"/>
          <w:kern w:val="0"/>
          <w:sz w:val="32"/>
          <w:szCs w:val="32"/>
          <w:bdr w:val="none" w:sz="0" w:space="0" w:color="auto" w:frame="1"/>
          <w:lang w:eastAsia="zh-CN"/>
        </w:rPr>
        <w:t>改正愿措施和</w:t>
      </w:r>
      <w:r w:rsidRPr="00101DC9">
        <w:rPr>
          <w:rFonts w:ascii="宋体" w:hAnsi="宋体" w:cs="宋体" w:hint="eastAsia"/>
          <w:b/>
          <w:color w:val="222222"/>
          <w:kern w:val="0"/>
          <w:sz w:val="32"/>
          <w:szCs w:val="32"/>
          <w:bdr w:val="none" w:sz="0" w:space="0" w:color="auto" w:frame="1"/>
          <w:lang w:eastAsia="zh-CN"/>
        </w:rPr>
        <w:t>有关建议</w:t>
      </w:r>
    </w:p>
    <w:p w:rsidR="00B61106" w:rsidRPr="00101DC9" w:rsidRDefault="00B61106" w:rsidP="00101DC9">
      <w:pPr>
        <w:widowControl/>
        <w:shd w:val="clear" w:color="auto" w:fill="FFFFFF"/>
        <w:autoSpaceDE w:val="0"/>
        <w:spacing w:line="600" w:lineRule="exact"/>
        <w:ind w:firstLine="640"/>
        <w:jc w:val="left"/>
        <w:rPr>
          <w:rFonts w:ascii="仿宋" w:eastAsia="仿宋" w:hAnsi="仿宋" w:cs="宋体"/>
          <w:color w:val="666666"/>
          <w:kern w:val="0"/>
          <w:sz w:val="24"/>
          <w:szCs w:val="24"/>
          <w:lang w:eastAsia="zh-CN"/>
        </w:rPr>
      </w:pPr>
      <w:r w:rsidRPr="00101DC9">
        <w:rPr>
          <w:rFonts w:ascii="仿宋" w:eastAsia="仿宋" w:hAnsi="仿宋" w:cs="宋体" w:hint="eastAsia"/>
          <w:color w:val="222222"/>
          <w:kern w:val="0"/>
          <w:sz w:val="32"/>
          <w:szCs w:val="32"/>
          <w:bdr w:val="none" w:sz="0" w:space="0" w:color="auto" w:frame="1"/>
          <w:lang w:eastAsia="zh-CN"/>
        </w:rPr>
        <w:t>针对上述存在的问题及整体支出管理工作的需要，拟实施的改进措施如下：</w:t>
      </w:r>
    </w:p>
    <w:p w:rsidR="00B61106" w:rsidRPr="00101DC9" w:rsidRDefault="00B61106" w:rsidP="00101DC9">
      <w:pPr>
        <w:widowControl/>
        <w:shd w:val="clear" w:color="auto" w:fill="FFFFFF"/>
        <w:autoSpaceDE w:val="0"/>
        <w:spacing w:line="600" w:lineRule="exact"/>
        <w:ind w:firstLine="640"/>
        <w:jc w:val="left"/>
        <w:rPr>
          <w:rFonts w:ascii="仿宋" w:eastAsia="仿宋" w:hAnsi="仿宋" w:cs="宋体"/>
          <w:color w:val="666666"/>
          <w:kern w:val="0"/>
          <w:sz w:val="24"/>
          <w:szCs w:val="24"/>
          <w:lang w:eastAsia="zh-CN"/>
        </w:rPr>
      </w:pPr>
      <w:r w:rsidRPr="00101DC9">
        <w:rPr>
          <w:rFonts w:ascii="仿宋" w:eastAsia="仿宋" w:hAnsi="仿宋" w:cs="宋体"/>
          <w:b/>
          <w:color w:val="222222"/>
          <w:kern w:val="0"/>
          <w:sz w:val="32"/>
          <w:szCs w:val="32"/>
          <w:bdr w:val="none" w:sz="0" w:space="0" w:color="auto" w:frame="1"/>
          <w:lang w:eastAsia="zh-CN"/>
        </w:rPr>
        <w:t xml:space="preserve">1. </w:t>
      </w:r>
      <w:r w:rsidRPr="00101DC9">
        <w:rPr>
          <w:rFonts w:ascii="仿宋" w:eastAsia="仿宋" w:hAnsi="仿宋" w:cs="宋体" w:hint="eastAsia"/>
          <w:b/>
          <w:color w:val="222222"/>
          <w:kern w:val="0"/>
          <w:sz w:val="32"/>
          <w:szCs w:val="32"/>
          <w:bdr w:val="none" w:sz="0" w:space="0" w:color="auto" w:frame="1"/>
          <w:lang w:eastAsia="zh-CN"/>
        </w:rPr>
        <w:t>细化预算编制工作，认真做好预算的编制。</w:t>
      </w:r>
      <w:r w:rsidRPr="00101DC9">
        <w:rPr>
          <w:rFonts w:ascii="仿宋" w:eastAsia="仿宋" w:hAnsi="仿宋" w:cs="宋体" w:hint="eastAsia"/>
          <w:color w:val="222222"/>
          <w:kern w:val="0"/>
          <w:sz w:val="32"/>
          <w:szCs w:val="32"/>
          <w:bdr w:val="none" w:sz="0" w:space="0" w:color="auto" w:frame="1"/>
          <w:lang w:eastAsia="zh-CN"/>
        </w:rPr>
        <w:t>进一步加强内部预算管理意识，严格按照预算编制的相关制度和要求进行预算编制；全面编制预算项目，优先保障固定性的、相对刚性的费用支出项目，尽量压缩变动性的、有控制空间的费用项目，进一步提高预算编制的科学性、严谨性和可控性。加强内部预算编制的审核和预算控制指标的下达。推行预算“二上二下”方式，提高预算的合理性和准确性。</w:t>
      </w:r>
    </w:p>
    <w:p w:rsidR="00B61106" w:rsidRPr="00101DC9" w:rsidRDefault="00B61106" w:rsidP="00101DC9">
      <w:pPr>
        <w:widowControl/>
        <w:shd w:val="clear" w:color="auto" w:fill="FFFFFF"/>
        <w:autoSpaceDE w:val="0"/>
        <w:spacing w:line="600" w:lineRule="exact"/>
        <w:ind w:firstLine="640"/>
        <w:jc w:val="left"/>
        <w:rPr>
          <w:rFonts w:ascii="仿宋" w:eastAsia="仿宋" w:hAnsi="仿宋" w:cs="宋体"/>
          <w:color w:val="666666"/>
          <w:kern w:val="0"/>
          <w:sz w:val="24"/>
          <w:szCs w:val="24"/>
          <w:lang w:eastAsia="zh-CN"/>
        </w:rPr>
      </w:pPr>
      <w:r w:rsidRPr="00101DC9">
        <w:rPr>
          <w:rFonts w:ascii="仿宋" w:eastAsia="仿宋" w:hAnsi="仿宋" w:cs="宋体"/>
          <w:b/>
          <w:color w:val="222222"/>
          <w:kern w:val="0"/>
          <w:sz w:val="32"/>
          <w:szCs w:val="32"/>
          <w:bdr w:val="none" w:sz="0" w:space="0" w:color="auto" w:frame="1"/>
          <w:lang w:eastAsia="zh-CN"/>
        </w:rPr>
        <w:t xml:space="preserve">2. </w:t>
      </w:r>
      <w:r w:rsidRPr="00101DC9">
        <w:rPr>
          <w:rFonts w:ascii="仿宋" w:eastAsia="仿宋" w:hAnsi="仿宋" w:cs="宋体" w:hint="eastAsia"/>
          <w:b/>
          <w:color w:val="222222"/>
          <w:kern w:val="0"/>
          <w:sz w:val="32"/>
          <w:szCs w:val="32"/>
          <w:bdr w:val="none" w:sz="0" w:space="0" w:color="auto" w:frame="1"/>
          <w:lang w:eastAsia="zh-CN"/>
        </w:rPr>
        <w:t>加强财务管理，严格财务审核。</w:t>
      </w:r>
      <w:r w:rsidRPr="00101DC9">
        <w:rPr>
          <w:rFonts w:ascii="仿宋" w:eastAsia="仿宋" w:hAnsi="仿宋" w:cs="宋体" w:hint="eastAsia"/>
          <w:color w:val="222222"/>
          <w:kern w:val="0"/>
          <w:sz w:val="32"/>
          <w:szCs w:val="32"/>
          <w:bdr w:val="none" w:sz="0" w:space="0" w:color="auto" w:frame="1"/>
          <w:lang w:eastAsia="zh-CN"/>
        </w:rPr>
        <w:t>在费用报账支付时，按照预算规定的费用项目和用途进行资金使用审核、列报支付、财务核算，杜绝超支现象的发生。</w:t>
      </w:r>
    </w:p>
    <w:p w:rsidR="00B61106" w:rsidRPr="00101DC9" w:rsidRDefault="00B61106" w:rsidP="00101DC9">
      <w:pPr>
        <w:widowControl/>
        <w:shd w:val="clear" w:color="auto" w:fill="FFFFFF"/>
        <w:autoSpaceDE w:val="0"/>
        <w:spacing w:line="600" w:lineRule="exact"/>
        <w:ind w:firstLine="640"/>
        <w:jc w:val="left"/>
        <w:rPr>
          <w:rFonts w:ascii="仿宋" w:eastAsia="仿宋" w:hAnsi="仿宋" w:cs="宋体"/>
          <w:color w:val="666666"/>
          <w:kern w:val="0"/>
          <w:sz w:val="24"/>
          <w:szCs w:val="24"/>
          <w:lang w:eastAsia="zh-CN"/>
        </w:rPr>
      </w:pPr>
      <w:r w:rsidRPr="00101DC9">
        <w:rPr>
          <w:rFonts w:ascii="仿宋" w:eastAsia="仿宋" w:hAnsi="仿宋" w:cs="宋体"/>
          <w:b/>
          <w:color w:val="222222"/>
          <w:kern w:val="0"/>
          <w:sz w:val="32"/>
          <w:szCs w:val="32"/>
          <w:bdr w:val="none" w:sz="0" w:space="0" w:color="auto" w:frame="1"/>
          <w:lang w:eastAsia="zh-CN"/>
        </w:rPr>
        <w:t>3</w:t>
      </w:r>
      <w:r w:rsidRPr="00101DC9">
        <w:rPr>
          <w:rFonts w:ascii="仿宋" w:eastAsia="仿宋" w:hAnsi="仿宋" w:cs="宋体" w:hint="eastAsia"/>
          <w:b/>
          <w:color w:val="222222"/>
          <w:kern w:val="0"/>
          <w:sz w:val="32"/>
          <w:szCs w:val="32"/>
          <w:bdr w:val="none" w:sz="0" w:space="0" w:color="auto" w:frame="1"/>
          <w:lang w:eastAsia="zh-CN"/>
        </w:rPr>
        <w:t>．持续抓好“三公”经费控制管理。</w:t>
      </w:r>
      <w:r w:rsidRPr="00101DC9">
        <w:rPr>
          <w:rFonts w:ascii="仿宋" w:eastAsia="仿宋" w:hAnsi="仿宋" w:cs="宋体" w:hint="eastAsia"/>
          <w:color w:val="222222"/>
          <w:kern w:val="0"/>
          <w:sz w:val="32"/>
          <w:szCs w:val="32"/>
          <w:bdr w:val="none" w:sz="0" w:space="0" w:color="auto" w:frame="1"/>
          <w:lang w:eastAsia="zh-CN"/>
        </w:rPr>
        <w:t>严格控制“三公”经费的规模和比例，把关“三公”经费支出的审核、审批，杜绝挪用和挤占其他预算资金行为；进一步细化“三公”经费的管理，合理压缩“三公”经费支出。</w:t>
      </w:r>
    </w:p>
    <w:p w:rsidR="00B61106" w:rsidRPr="00101DC9" w:rsidRDefault="00B61106" w:rsidP="00101DC9">
      <w:pPr>
        <w:widowControl/>
        <w:shd w:val="clear" w:color="auto" w:fill="FFFFFF"/>
        <w:autoSpaceDE w:val="0"/>
        <w:spacing w:line="600" w:lineRule="exact"/>
        <w:ind w:firstLine="640"/>
        <w:jc w:val="left"/>
        <w:rPr>
          <w:rFonts w:ascii="仿宋" w:eastAsia="仿宋" w:hAnsi="仿宋" w:cs="宋体"/>
          <w:b/>
          <w:color w:val="666666"/>
          <w:kern w:val="0"/>
          <w:sz w:val="24"/>
          <w:szCs w:val="24"/>
          <w:lang w:eastAsia="zh-CN"/>
        </w:rPr>
      </w:pPr>
      <w:r w:rsidRPr="00101DC9">
        <w:rPr>
          <w:rFonts w:ascii="仿宋" w:eastAsia="仿宋" w:hAnsi="仿宋" w:cs="宋体"/>
          <w:b/>
          <w:color w:val="222222"/>
          <w:kern w:val="0"/>
          <w:sz w:val="32"/>
          <w:szCs w:val="32"/>
          <w:bdr w:val="none" w:sz="0" w:space="0" w:color="auto" w:frame="1"/>
          <w:lang w:eastAsia="zh-CN"/>
        </w:rPr>
        <w:t>4</w:t>
      </w:r>
      <w:r w:rsidRPr="00101DC9">
        <w:rPr>
          <w:rFonts w:ascii="仿宋" w:eastAsia="仿宋" w:hAnsi="仿宋" w:cs="宋体" w:hint="eastAsia"/>
          <w:b/>
          <w:color w:val="222222"/>
          <w:kern w:val="0"/>
          <w:sz w:val="32"/>
          <w:szCs w:val="32"/>
          <w:bdr w:val="none" w:sz="0" w:space="0" w:color="auto" w:frame="1"/>
          <w:lang w:eastAsia="zh-CN"/>
        </w:rPr>
        <w:t>．加强项目开展进度的跟踪，开展项目绩效评价，确保项目绩效目标的完成。</w:t>
      </w:r>
    </w:p>
    <w:p w:rsidR="00B61106" w:rsidRDefault="00B61106" w:rsidP="00143E84">
      <w:pPr>
        <w:widowControl/>
        <w:shd w:val="clear" w:color="auto" w:fill="FFFFFF"/>
        <w:autoSpaceDE w:val="0"/>
        <w:spacing w:line="600" w:lineRule="exact"/>
        <w:ind w:firstLine="640"/>
        <w:jc w:val="left"/>
        <w:rPr>
          <w:rFonts w:ascii="宋体" w:cs="宋体"/>
          <w:color w:val="222222"/>
          <w:kern w:val="0"/>
          <w:sz w:val="32"/>
          <w:szCs w:val="32"/>
          <w:bdr w:val="none" w:sz="0" w:space="0" w:color="auto" w:frame="1"/>
          <w:lang w:eastAsia="zh-CN"/>
        </w:rPr>
      </w:pPr>
      <w:r w:rsidRPr="00101DC9">
        <w:rPr>
          <w:rFonts w:ascii="宋体" w:hAnsi="宋体" w:cs="宋体"/>
          <w:color w:val="222222"/>
          <w:kern w:val="0"/>
          <w:sz w:val="32"/>
          <w:szCs w:val="32"/>
          <w:bdr w:val="none" w:sz="0" w:space="0" w:color="auto" w:frame="1"/>
          <w:lang w:eastAsia="zh-CN"/>
        </w:rPr>
        <w:t xml:space="preserve">                                              </w:t>
      </w:r>
      <w:r>
        <w:rPr>
          <w:rFonts w:ascii="宋体" w:hAnsi="宋体" w:cs="宋体"/>
          <w:color w:val="222222"/>
          <w:kern w:val="0"/>
          <w:sz w:val="32"/>
          <w:szCs w:val="32"/>
          <w:bdr w:val="none" w:sz="0" w:space="0" w:color="auto" w:frame="1"/>
          <w:lang w:eastAsia="zh-CN"/>
        </w:rPr>
        <w:t xml:space="preserve">    </w:t>
      </w:r>
      <w:r w:rsidRPr="00101DC9">
        <w:rPr>
          <w:rFonts w:ascii="宋体" w:hAnsi="宋体" w:cs="宋体"/>
          <w:color w:val="222222"/>
          <w:kern w:val="0"/>
          <w:sz w:val="32"/>
          <w:szCs w:val="32"/>
          <w:bdr w:val="none" w:sz="0" w:space="0" w:color="auto" w:frame="1"/>
          <w:lang w:eastAsia="zh-CN"/>
        </w:rPr>
        <w:t xml:space="preserve"> </w:t>
      </w:r>
    </w:p>
    <w:p w:rsidR="00B61106" w:rsidRPr="00101DC9" w:rsidRDefault="00B61106" w:rsidP="00985E25">
      <w:pPr>
        <w:widowControl/>
        <w:shd w:val="clear" w:color="auto" w:fill="FFFFFF"/>
        <w:autoSpaceDE w:val="0"/>
        <w:spacing w:line="600" w:lineRule="exact"/>
        <w:ind w:right="640" w:firstLineChars="2100" w:firstLine="6720"/>
        <w:rPr>
          <w:rFonts w:ascii="宋体" w:cs="宋体"/>
          <w:color w:val="666666"/>
          <w:kern w:val="0"/>
          <w:sz w:val="24"/>
          <w:szCs w:val="24"/>
          <w:lang w:eastAsia="zh-CN"/>
        </w:rPr>
      </w:pPr>
      <w:r>
        <w:rPr>
          <w:rFonts w:ascii="宋体" w:hAnsi="宋体" w:cs="宋体" w:hint="eastAsia"/>
          <w:color w:val="222222"/>
          <w:kern w:val="0"/>
          <w:sz w:val="32"/>
          <w:szCs w:val="32"/>
          <w:bdr w:val="none" w:sz="0" w:space="0" w:color="auto" w:frame="1"/>
          <w:lang w:eastAsia="zh-CN"/>
        </w:rPr>
        <w:t>东安县委侨联</w:t>
      </w:r>
    </w:p>
    <w:p w:rsidR="00B61106" w:rsidRPr="00101DC9" w:rsidRDefault="00B61106" w:rsidP="00101DC9">
      <w:pPr>
        <w:shd w:val="clear" w:color="auto" w:fill="FFFFFF"/>
        <w:autoSpaceDE w:val="0"/>
        <w:spacing w:line="600" w:lineRule="exact"/>
        <w:jc w:val="center"/>
        <w:rPr>
          <w:rFonts w:ascii="宋体" w:cs="宋体"/>
          <w:color w:val="666666"/>
          <w:kern w:val="0"/>
          <w:sz w:val="24"/>
          <w:szCs w:val="24"/>
          <w:lang w:eastAsia="zh-CN"/>
        </w:rPr>
      </w:pPr>
      <w:r w:rsidRPr="00101DC9">
        <w:rPr>
          <w:rFonts w:ascii="宋体" w:hAnsi="宋体" w:cs="宋体"/>
          <w:color w:val="222222"/>
          <w:kern w:val="0"/>
          <w:sz w:val="32"/>
          <w:szCs w:val="32"/>
          <w:bdr w:val="none" w:sz="0" w:space="0" w:color="auto" w:frame="1"/>
          <w:lang w:eastAsia="zh-CN"/>
        </w:rPr>
        <w:t xml:space="preserve">                           </w:t>
      </w:r>
      <w:r>
        <w:rPr>
          <w:rFonts w:ascii="宋体" w:hAnsi="宋体" w:cs="宋体"/>
          <w:color w:val="222222"/>
          <w:kern w:val="0"/>
          <w:sz w:val="32"/>
          <w:szCs w:val="32"/>
          <w:bdr w:val="none" w:sz="0" w:space="0" w:color="auto" w:frame="1"/>
          <w:lang w:eastAsia="zh-CN"/>
        </w:rPr>
        <w:t xml:space="preserve">     </w:t>
      </w:r>
      <w:r w:rsidRPr="00101DC9">
        <w:rPr>
          <w:rFonts w:ascii="宋体" w:hAnsi="宋体" w:cs="宋体"/>
          <w:color w:val="222222"/>
          <w:kern w:val="0"/>
          <w:sz w:val="32"/>
          <w:szCs w:val="32"/>
          <w:bdr w:val="none" w:sz="0" w:space="0" w:color="auto" w:frame="1"/>
          <w:lang w:eastAsia="zh-CN"/>
        </w:rPr>
        <w:t xml:space="preserve"> 201</w:t>
      </w:r>
      <w:r>
        <w:rPr>
          <w:rFonts w:ascii="宋体" w:hAnsi="宋体" w:cs="宋体"/>
          <w:color w:val="222222"/>
          <w:kern w:val="0"/>
          <w:sz w:val="32"/>
          <w:szCs w:val="32"/>
          <w:bdr w:val="none" w:sz="0" w:space="0" w:color="auto" w:frame="1"/>
          <w:lang w:eastAsia="zh-CN"/>
        </w:rPr>
        <w:t>7</w:t>
      </w:r>
      <w:r w:rsidRPr="00101DC9">
        <w:rPr>
          <w:rFonts w:ascii="宋体" w:hAnsi="宋体" w:cs="宋体" w:hint="eastAsia"/>
          <w:color w:val="222222"/>
          <w:kern w:val="0"/>
          <w:sz w:val="32"/>
          <w:szCs w:val="32"/>
          <w:bdr w:val="none" w:sz="0" w:space="0" w:color="auto" w:frame="1"/>
          <w:lang w:eastAsia="zh-CN"/>
        </w:rPr>
        <w:t>年</w:t>
      </w:r>
      <w:r w:rsidRPr="00101DC9">
        <w:rPr>
          <w:rFonts w:ascii="宋体" w:hAnsi="宋体" w:cs="宋体"/>
          <w:color w:val="222222"/>
          <w:kern w:val="0"/>
          <w:sz w:val="32"/>
          <w:szCs w:val="32"/>
          <w:bdr w:val="none" w:sz="0" w:space="0" w:color="auto" w:frame="1"/>
          <w:lang w:eastAsia="zh-CN"/>
        </w:rPr>
        <w:t>1</w:t>
      </w:r>
      <w:r>
        <w:rPr>
          <w:rFonts w:ascii="宋体" w:hAnsi="宋体" w:cs="宋体"/>
          <w:color w:val="222222"/>
          <w:kern w:val="0"/>
          <w:sz w:val="32"/>
          <w:szCs w:val="32"/>
          <w:bdr w:val="none" w:sz="0" w:space="0" w:color="auto" w:frame="1"/>
          <w:lang w:eastAsia="zh-CN"/>
        </w:rPr>
        <w:t>2</w:t>
      </w:r>
      <w:r w:rsidRPr="00101DC9">
        <w:rPr>
          <w:rFonts w:ascii="宋体" w:hAnsi="宋体" w:cs="宋体" w:hint="eastAsia"/>
          <w:color w:val="222222"/>
          <w:kern w:val="0"/>
          <w:sz w:val="32"/>
          <w:szCs w:val="32"/>
          <w:bdr w:val="none" w:sz="0" w:space="0" w:color="auto" w:frame="1"/>
          <w:lang w:eastAsia="zh-CN"/>
        </w:rPr>
        <w:t>月</w:t>
      </w:r>
      <w:r>
        <w:rPr>
          <w:rFonts w:ascii="宋体" w:hAnsi="宋体" w:cs="宋体"/>
          <w:color w:val="222222"/>
          <w:kern w:val="0"/>
          <w:sz w:val="32"/>
          <w:szCs w:val="32"/>
          <w:bdr w:val="none" w:sz="0" w:space="0" w:color="auto" w:frame="1"/>
          <w:lang w:eastAsia="zh-CN"/>
        </w:rPr>
        <w:t>10</w:t>
      </w:r>
      <w:r w:rsidRPr="00101DC9">
        <w:rPr>
          <w:rFonts w:ascii="宋体" w:hAnsi="宋体" w:cs="宋体" w:hint="eastAsia"/>
          <w:color w:val="222222"/>
          <w:kern w:val="0"/>
          <w:sz w:val="32"/>
          <w:szCs w:val="32"/>
          <w:bdr w:val="none" w:sz="0" w:space="0" w:color="auto" w:frame="1"/>
          <w:lang w:eastAsia="zh-CN"/>
        </w:rPr>
        <w:t>日</w:t>
      </w:r>
      <w:r w:rsidRPr="00101DC9">
        <w:rPr>
          <w:rFonts w:ascii="宋体" w:hAnsi="宋体" w:cs="宋体"/>
          <w:color w:val="222222"/>
          <w:kern w:val="0"/>
          <w:sz w:val="32"/>
          <w:szCs w:val="32"/>
          <w:bdr w:val="none" w:sz="0" w:space="0" w:color="auto" w:frame="1"/>
          <w:lang w:eastAsia="zh-CN"/>
        </w:rPr>
        <w:t xml:space="preserve"> </w:t>
      </w:r>
    </w:p>
    <w:sectPr w:rsidR="00B61106" w:rsidRPr="00101DC9" w:rsidSect="00206D09"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1106" w:rsidRDefault="00B61106" w:rsidP="00206D09">
      <w:r>
        <w:separator/>
      </w:r>
    </w:p>
  </w:endnote>
  <w:endnote w:type="continuationSeparator" w:id="0">
    <w:p w:rsidR="00B61106" w:rsidRDefault="00B61106" w:rsidP="00206D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106" w:rsidRDefault="00B61106">
    <w:pPr>
      <w:pStyle w:val="Footer"/>
      <w:jc w:val="center"/>
    </w:pPr>
    <w:fldSimple w:instr=" PAGE   \* MERGEFORMAT ">
      <w:r w:rsidRPr="00033ACA">
        <w:rPr>
          <w:noProof/>
          <w:lang w:val="zh-CN"/>
        </w:rPr>
        <w:t>6</w:t>
      </w:r>
    </w:fldSimple>
  </w:p>
  <w:p w:rsidR="00B61106" w:rsidRDefault="00B6110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1106" w:rsidRDefault="00B61106" w:rsidP="00206D09">
      <w:r>
        <w:separator/>
      </w:r>
    </w:p>
  </w:footnote>
  <w:footnote w:type="continuationSeparator" w:id="0">
    <w:p w:rsidR="00B61106" w:rsidRDefault="00B61106" w:rsidP="00206D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1DC9"/>
    <w:rsid w:val="00033ACA"/>
    <w:rsid w:val="00101DC9"/>
    <w:rsid w:val="00143E84"/>
    <w:rsid w:val="00156050"/>
    <w:rsid w:val="001A4AF5"/>
    <w:rsid w:val="001A7B17"/>
    <w:rsid w:val="001E1747"/>
    <w:rsid w:val="00206D09"/>
    <w:rsid w:val="002941B5"/>
    <w:rsid w:val="002B2510"/>
    <w:rsid w:val="002C19E5"/>
    <w:rsid w:val="003972DA"/>
    <w:rsid w:val="003B052D"/>
    <w:rsid w:val="003E3DAE"/>
    <w:rsid w:val="004C213F"/>
    <w:rsid w:val="004E350F"/>
    <w:rsid w:val="00521EF1"/>
    <w:rsid w:val="005371A9"/>
    <w:rsid w:val="00537BA2"/>
    <w:rsid w:val="00566D1C"/>
    <w:rsid w:val="005F147E"/>
    <w:rsid w:val="005F51A5"/>
    <w:rsid w:val="006205B3"/>
    <w:rsid w:val="006F6838"/>
    <w:rsid w:val="0076306A"/>
    <w:rsid w:val="007807C3"/>
    <w:rsid w:val="007E5774"/>
    <w:rsid w:val="008444A0"/>
    <w:rsid w:val="0086773F"/>
    <w:rsid w:val="008A6587"/>
    <w:rsid w:val="008A7B0E"/>
    <w:rsid w:val="008B12DB"/>
    <w:rsid w:val="008C20A9"/>
    <w:rsid w:val="008D790C"/>
    <w:rsid w:val="0095236E"/>
    <w:rsid w:val="00985E25"/>
    <w:rsid w:val="00990302"/>
    <w:rsid w:val="00A66A5B"/>
    <w:rsid w:val="00B106EA"/>
    <w:rsid w:val="00B24290"/>
    <w:rsid w:val="00B61106"/>
    <w:rsid w:val="00BA6C32"/>
    <w:rsid w:val="00C35A10"/>
    <w:rsid w:val="00C457EA"/>
    <w:rsid w:val="00C902A6"/>
    <w:rsid w:val="00CE0471"/>
    <w:rsid w:val="00D23562"/>
    <w:rsid w:val="00D950D4"/>
    <w:rsid w:val="00DA7482"/>
    <w:rsid w:val="00E30972"/>
    <w:rsid w:val="00E83A3D"/>
    <w:rsid w:val="00E84161"/>
    <w:rsid w:val="00F36B1C"/>
    <w:rsid w:val="00F84020"/>
    <w:rsid w:val="00FA3747"/>
    <w:rsid w:val="00FF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7EA"/>
    <w:pPr>
      <w:widowControl w:val="0"/>
      <w:jc w:val="both"/>
    </w:pPr>
    <w:rPr>
      <w:lang w:eastAsia="zh-TW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basedOn w:val="Normal"/>
    <w:uiPriority w:val="99"/>
    <w:rsid w:val="00F36B1C"/>
    <w:pPr>
      <w:widowControl/>
      <w:jc w:val="left"/>
    </w:pPr>
    <w:rPr>
      <w:rFonts w:ascii="宋体" w:hAnsi="宋体"/>
      <w:noProof/>
      <w:kern w:val="0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semiHidden/>
    <w:rsid w:val="00206D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06D09"/>
    <w:rPr>
      <w:rFonts w:cs="Times New Roman"/>
      <w:sz w:val="18"/>
      <w:szCs w:val="18"/>
      <w:lang w:eastAsia="zh-TW"/>
    </w:rPr>
  </w:style>
  <w:style w:type="paragraph" w:styleId="Footer">
    <w:name w:val="footer"/>
    <w:basedOn w:val="Normal"/>
    <w:link w:val="FooterChar"/>
    <w:uiPriority w:val="99"/>
    <w:rsid w:val="00206D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06D09"/>
    <w:rPr>
      <w:rFonts w:cs="Times New Roman"/>
      <w:sz w:val="18"/>
      <w:szCs w:val="18"/>
      <w:lang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5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2345">
              <w:marLeft w:val="315"/>
              <w:marRight w:val="3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234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5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15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2379">
              <w:marLeft w:val="315"/>
              <w:marRight w:val="3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234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5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5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5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5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152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2369">
              <w:marLeft w:val="315"/>
              <w:marRight w:val="3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235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5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5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5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5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5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5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5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5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5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5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152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2380">
              <w:marLeft w:val="315"/>
              <w:marRight w:val="3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236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5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5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15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2368">
              <w:marLeft w:val="315"/>
              <w:marRight w:val="3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234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5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152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2352">
              <w:marLeft w:val="0"/>
              <w:marRight w:val="0"/>
              <w:marTop w:val="0"/>
              <w:marBottom w:val="0"/>
              <w:divBdr>
                <w:top w:val="single" w:sz="18" w:space="0" w:color="F8E9DB"/>
                <w:left w:val="single" w:sz="18" w:space="0" w:color="F8E9DB"/>
                <w:bottom w:val="single" w:sz="18" w:space="0" w:color="F8E9DB"/>
                <w:right w:val="single" w:sz="18" w:space="0" w:color="F8E9DB"/>
              </w:divBdr>
              <w:divsChild>
                <w:div w:id="8015238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2363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FFD8B2"/>
                        <w:left w:val="single" w:sz="6" w:space="15" w:color="FFD8B2"/>
                        <w:bottom w:val="single" w:sz="6" w:space="0" w:color="FFD8B2"/>
                        <w:right w:val="single" w:sz="6" w:space="15" w:color="FFD8B2"/>
                      </w:divBdr>
                      <w:divsChild>
                        <w:div w:id="8015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156</TotalTime>
  <Pages>6</Pages>
  <Words>494</Words>
  <Characters>2821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微软用户</cp:lastModifiedBy>
  <cp:revision>23</cp:revision>
  <cp:lastPrinted>2017-11-13T09:31:00Z</cp:lastPrinted>
  <dcterms:created xsi:type="dcterms:W3CDTF">2017-11-13T06:47:00Z</dcterms:created>
  <dcterms:modified xsi:type="dcterms:W3CDTF">2018-12-13T08:50:00Z</dcterms:modified>
</cp:coreProperties>
</file>